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BD" w:rsidRPr="001B7C26" w:rsidRDefault="00BB78BD" w:rsidP="00BB78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ФЕДЕРАЛЬНОЕ </w:t>
      </w:r>
      <w:r w:rsidRPr="001B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БЮДЖЕТНОЕ ОБРАЗОВАТЕЛ</w:t>
      </w:r>
      <w:r w:rsidRPr="001B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B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 ОБРАЗОВАНИЯ</w:t>
      </w:r>
    </w:p>
    <w:p w:rsidR="00BB78BD" w:rsidRPr="001B7C26" w:rsidRDefault="00BB78BD" w:rsidP="00BB78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«РОСТОВСКИЙ ГОСУДАРСТВЕННЫЙ МЕДИЦИНСКИЙ УНИВЕРС</w:t>
      </w:r>
      <w:r w:rsidRPr="001B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B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ТЕТ»</w:t>
      </w:r>
    </w:p>
    <w:p w:rsidR="00BB78BD" w:rsidRDefault="00BB78BD" w:rsidP="00BB78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ЗДРАВООХРАНЕНИЯ РОССИЙСКОЙ ФЕДЕРАЦИИ</w:t>
      </w:r>
    </w:p>
    <w:p w:rsidR="00BB78BD" w:rsidRPr="001B7C26" w:rsidRDefault="00BB78BD" w:rsidP="00BB78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8BD" w:rsidRDefault="00BB78BD" w:rsidP="00BB78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8BD" w:rsidRPr="001B7C26" w:rsidRDefault="00BB78BD" w:rsidP="00BB78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8BD" w:rsidRPr="001B7C26" w:rsidTr="00B74FBF">
        <w:tc>
          <w:tcPr>
            <w:tcW w:w="4785" w:type="dxa"/>
            <w:hideMark/>
          </w:tcPr>
          <w:p w:rsidR="00BB78BD" w:rsidRPr="001B7C26" w:rsidRDefault="00BB78BD" w:rsidP="00B74FBF">
            <w:pPr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ПРИНЯТО</w:t>
            </w:r>
          </w:p>
          <w:p w:rsidR="00BB78BD" w:rsidRPr="001B7C26" w:rsidRDefault="00BB78BD" w:rsidP="00B74FB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 заседании ученого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овета                              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</w:t>
            </w:r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ГБОУ ВО </w:t>
            </w:r>
            <w:proofErr w:type="spellStart"/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>РостГМУ</w:t>
            </w:r>
            <w:proofErr w:type="spellEnd"/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Минздрава России</w:t>
            </w:r>
          </w:p>
          <w:p w:rsidR="00BB78BD" w:rsidRPr="001B7C26" w:rsidRDefault="00BB78BD" w:rsidP="00B74FB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протокол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</w:t>
            </w:r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</w:t>
            </w:r>
            <w:proofErr w:type="gramStart"/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786" w:type="dxa"/>
          </w:tcPr>
          <w:p w:rsidR="00BB78BD" w:rsidRPr="001B7C26" w:rsidRDefault="00BB78BD" w:rsidP="00B74FBF">
            <w:pPr>
              <w:ind w:firstLine="7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>УТВЕРЖДЕНО</w:t>
            </w:r>
          </w:p>
          <w:p w:rsidR="00BB78BD" w:rsidRPr="001B7C26" w:rsidRDefault="00BB78BD" w:rsidP="00B74FBF">
            <w:pPr>
              <w:tabs>
                <w:tab w:val="left" w:pos="1736"/>
                <w:tab w:val="left" w:pos="2145"/>
              </w:tabs>
              <w:ind w:left="1878" w:hanging="187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приказом ректора                                             </w:t>
            </w:r>
          </w:p>
          <w:p w:rsidR="00BB78BD" w:rsidRPr="001B7C26" w:rsidRDefault="00BB78BD" w:rsidP="00B74FBF">
            <w:pPr>
              <w:tabs>
                <w:tab w:val="left" w:pos="7575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от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</w:t>
            </w:r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№                  </w:t>
            </w:r>
            <w:r w:rsidRPr="001B7C26">
              <w:rPr>
                <w:rFonts w:ascii="Times New Roman" w:eastAsia="Times New Roman" w:hAnsi="Times New Roman"/>
                <w:bCs/>
                <w:sz w:val="28"/>
                <w:szCs w:val="28"/>
              </w:rPr>
              <w:tab/>
              <w:t xml:space="preserve"> «___» ________________2013г.</w:t>
            </w:r>
          </w:p>
          <w:p w:rsidR="00BB78BD" w:rsidRPr="001B7C26" w:rsidRDefault="00BB78BD" w:rsidP="00B74FBF">
            <w:pPr>
              <w:spacing w:before="24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BB78BD" w:rsidRDefault="00BB78BD" w:rsidP="00BB78BD">
      <w:pPr>
        <w:spacing w:before="24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F3F39" w:rsidRDefault="00AF3F39" w:rsidP="00BB78BD">
      <w:pPr>
        <w:spacing w:before="24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F3F39" w:rsidRDefault="00AF3F39" w:rsidP="00BB78BD">
      <w:pPr>
        <w:spacing w:before="24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B78BD" w:rsidRDefault="00BB78BD" w:rsidP="00592CCD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C06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ПОЛОЖЕНИЕ</w:t>
      </w:r>
    </w:p>
    <w:p w:rsidR="003D3844" w:rsidRPr="003D3844" w:rsidRDefault="00C448B3" w:rsidP="00592CCD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 w:rsidR="003D3844" w:rsidRPr="003D3844">
        <w:rPr>
          <w:rFonts w:ascii="Times New Roman" w:hAnsi="Times New Roman" w:cs="Times New Roman"/>
          <w:sz w:val="32"/>
          <w:szCs w:val="32"/>
          <w:lang w:eastAsia="ru-RU"/>
        </w:rPr>
        <w:t>ПОРЯДКЕ И УСЛОВИЯХ ПРЕДОСТАВЛЕНИЯ ГРАЖДАНАМ ПЛАТНЫХ МЕДИЦИНСКИХ УСЛУГ</w:t>
      </w:r>
    </w:p>
    <w:p w:rsidR="00BB78BD" w:rsidRPr="003D3844" w:rsidRDefault="00C21C33" w:rsidP="00592CCD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r w:rsidR="003D3844" w:rsidRPr="003D384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B78BD" w:rsidRPr="003D3844">
        <w:rPr>
          <w:rFonts w:ascii="Times New Roman" w:hAnsi="Times New Roman" w:cs="Times New Roman"/>
          <w:sz w:val="32"/>
          <w:szCs w:val="32"/>
          <w:lang w:eastAsia="ru-RU"/>
        </w:rPr>
        <w:t xml:space="preserve">ФГБОУ ВО </w:t>
      </w:r>
      <w:proofErr w:type="spellStart"/>
      <w:r w:rsidR="00BB78BD" w:rsidRPr="003D3844">
        <w:rPr>
          <w:rFonts w:ascii="Times New Roman" w:hAnsi="Times New Roman" w:cs="Times New Roman"/>
          <w:sz w:val="32"/>
          <w:szCs w:val="32"/>
          <w:lang w:eastAsia="ru-RU"/>
        </w:rPr>
        <w:t>РостГМУ</w:t>
      </w:r>
      <w:proofErr w:type="spellEnd"/>
      <w:r w:rsidR="00BB78BD" w:rsidRPr="003D3844">
        <w:rPr>
          <w:rFonts w:ascii="Times New Roman" w:hAnsi="Times New Roman" w:cs="Times New Roman"/>
          <w:sz w:val="32"/>
          <w:szCs w:val="32"/>
          <w:lang w:eastAsia="ru-RU"/>
        </w:rPr>
        <w:t xml:space="preserve"> Минздрава России</w:t>
      </w:r>
    </w:p>
    <w:p w:rsidR="00BB78BD" w:rsidRDefault="00BB78BD" w:rsidP="00592CCD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C06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№ _______</w:t>
      </w:r>
    </w:p>
    <w:p w:rsidR="00BB78BD" w:rsidRDefault="00BB78BD" w:rsidP="00BB78BD">
      <w:pPr>
        <w:tabs>
          <w:tab w:val="left" w:pos="3675"/>
        </w:tabs>
        <w:spacing w:before="24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B78BD" w:rsidRDefault="00BB78BD" w:rsidP="00BB78BD">
      <w:pPr>
        <w:tabs>
          <w:tab w:val="left" w:pos="3675"/>
        </w:tabs>
        <w:spacing w:before="24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B78BD" w:rsidRDefault="00BB78BD" w:rsidP="00BB78BD">
      <w:pPr>
        <w:tabs>
          <w:tab w:val="left" w:pos="3675"/>
        </w:tabs>
        <w:spacing w:before="24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B78BD" w:rsidRDefault="00BB78BD" w:rsidP="00BB78BD">
      <w:pPr>
        <w:tabs>
          <w:tab w:val="left" w:pos="3675"/>
        </w:tabs>
        <w:spacing w:before="24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B78BD" w:rsidRPr="00A31B2D" w:rsidRDefault="00BB78BD" w:rsidP="00BB78BD">
      <w:pPr>
        <w:tabs>
          <w:tab w:val="left" w:pos="3675"/>
        </w:tabs>
        <w:spacing w:before="24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B78BD" w:rsidRDefault="00BB78BD" w:rsidP="00BB78B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F3F39" w:rsidRDefault="00AF3F39" w:rsidP="00AF3F39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21486" w:rsidRDefault="00B21486" w:rsidP="00BB78B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B78BD" w:rsidRPr="001E26C8" w:rsidRDefault="00BB78BD" w:rsidP="00BB78B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E26C8">
        <w:rPr>
          <w:rFonts w:ascii="Times New Roman" w:hAnsi="Times New Roman" w:cs="Times New Roman"/>
          <w:bCs/>
          <w:kern w:val="36"/>
          <w:sz w:val="28"/>
          <w:szCs w:val="28"/>
        </w:rPr>
        <w:t>201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7 </w:t>
      </w:r>
      <w:r w:rsidRPr="001E26C8">
        <w:rPr>
          <w:rFonts w:ascii="Times New Roman" w:hAnsi="Times New Roman" w:cs="Times New Roman"/>
          <w:bCs/>
          <w:kern w:val="36"/>
          <w:sz w:val="28"/>
          <w:szCs w:val="28"/>
        </w:rPr>
        <w:t>г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од</w:t>
      </w:r>
    </w:p>
    <w:p w:rsidR="00B21486" w:rsidRPr="00A0599A" w:rsidRDefault="00302F89" w:rsidP="00A05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302F89" w:rsidRPr="00302F89" w:rsidRDefault="00181FAC" w:rsidP="00C21C3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порядок и условия предоставл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 гражданам платных медицинских услуг в Федеральном государственном бюджетном образовательном учреждении высшего образования «Ростовский государственный медицинский университет» Министерства здравоохранения Российской Федерации (далее - ФГБОУ ВО </w:t>
      </w:r>
      <w:proofErr w:type="spellStart"/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</w:t>
      </w:r>
      <w:r w:rsidR="00B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России, </w:t>
      </w:r>
      <w:proofErr w:type="spellStart"/>
      <w:r w:rsidR="00B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02F89" w:rsidRPr="00302F89" w:rsidRDefault="00181FAC" w:rsidP="00C21C3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 на основании:</w:t>
      </w:r>
    </w:p>
    <w:p w:rsidR="00302F89" w:rsidRPr="00302F89" w:rsidRDefault="00302F89" w:rsidP="002E023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учреждения;</w:t>
      </w:r>
    </w:p>
    <w:p w:rsidR="00302F89" w:rsidRPr="00302F89" w:rsidRDefault="00B44EBF" w:rsidP="002E023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21.11.2011г. № 323-ФЗ «Об основах охраны зд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 граждан Российской Федерации»;</w:t>
      </w:r>
    </w:p>
    <w:p w:rsidR="00302F89" w:rsidRPr="00302F89" w:rsidRDefault="00B44EBF" w:rsidP="002E023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07.02.1992г. № 2300-1 «О защите прав потребит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лей»;</w:t>
      </w:r>
    </w:p>
    <w:p w:rsidR="00302F89" w:rsidRPr="00302F89" w:rsidRDefault="00B44EBF" w:rsidP="002E023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27.07.2006г. № 152-ФЗ «О персональных да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ных»;</w:t>
      </w:r>
    </w:p>
    <w:p w:rsidR="00B44EBF" w:rsidRDefault="00302F89" w:rsidP="00B44EB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 от 04.10.2012г. №1006 «Об утверждении правил предоставления медицинскими орган</w:t>
      </w:r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зациями платных медицинских услуг»;</w:t>
      </w:r>
    </w:p>
    <w:p w:rsidR="00016156" w:rsidRPr="00B44EBF" w:rsidRDefault="00016156" w:rsidP="00B44EBF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B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</w:t>
      </w:r>
      <w:r w:rsidRPr="00B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016156" w:rsidRPr="001C07C8" w:rsidRDefault="00016156" w:rsidP="004732E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услуга</w:t>
      </w:r>
      <w:r w:rsidRPr="001C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мероприятие или комплекс мероприятий, напра</w:t>
      </w:r>
      <w:r w:rsidRPr="001C07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0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профилактику заболеваний, их диагностику, лечение и реаб</w:t>
      </w:r>
      <w:r w:rsidRPr="001C07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0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литацию, имеющих самостоятельное законченное значение и определе</w:t>
      </w:r>
      <w:r w:rsidRPr="001C07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C07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стоимость.</w:t>
      </w:r>
    </w:p>
    <w:p w:rsidR="00016156" w:rsidRPr="00032B0F" w:rsidRDefault="00016156" w:rsidP="004732E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Платные медицинские услуги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медицинские услуги, предоставляемые на возмездной основе за счет личных сре</w:t>
      </w:r>
      <w:proofErr w:type="gramStart"/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средств юридич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и иных средств на основании договоров, в том числе договоров добровольного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ицинского страхования (далее - д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оговор).</w:t>
      </w:r>
    </w:p>
    <w:p w:rsidR="00016156" w:rsidRPr="00B44EBF" w:rsidRDefault="00016156" w:rsidP="004732E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Потребитель 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лицо, имеющее намерение получить либо п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лучающее платные медицинские услуги лично в соответствии с догов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Pr="00DB46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21.11.2011 N 323-ФЗ "Об основах охраны здоровья граждан в Росси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Федерации".</w:t>
      </w:r>
    </w:p>
    <w:p w:rsidR="00016156" w:rsidRPr="00DB4674" w:rsidRDefault="00016156" w:rsidP="004732E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B21486" w:rsidRPr="00A0599A" w:rsidRDefault="00016156" w:rsidP="00A0599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медицинская организация, предоставляющая платные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дицинские услуги потребителям - 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РостГМУ</w:t>
      </w:r>
      <w:proofErr w:type="spellEnd"/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 w:rsidRPr="00DB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D59" w:rsidRDefault="00685D59" w:rsidP="00BC7BB5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Правила предоставления платных медицинских услуг</w:t>
      </w:r>
    </w:p>
    <w:p w:rsidR="001C07C8" w:rsidRDefault="00A0599A" w:rsidP="001C07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1C07C8" w:rsidRPr="001C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имеют право на получение платных медицинских услуг, предоставл</w:t>
      </w:r>
      <w:r w:rsidR="00A7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яемых по их желанию</w:t>
      </w:r>
      <w:r w:rsidR="001C07C8" w:rsidRPr="001C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36403" w:rsidRDefault="00B36403" w:rsidP="00B3640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2.2. </w:t>
      </w:r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Платные медицинские услуги оказываются с целью всестороннего удовлетворения потребностей </w:t>
      </w:r>
      <w:r w:rsidR="00B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и юридических лиц </w:t>
      </w:r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здр</w:t>
      </w:r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воохранения, их свободного выбора специалистов независимо от места ж</w:t>
      </w:r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и работы, а также привлечения дополнительных финансовых сре</w:t>
      </w:r>
      <w:proofErr w:type="gramStart"/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улучшения материально-технического развития и материального поощрения работников ФГБОУ ВО </w:t>
      </w:r>
      <w:proofErr w:type="spellStart"/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России.</w:t>
      </w:r>
    </w:p>
    <w:p w:rsidR="00557FBA" w:rsidRDefault="00D73EA2" w:rsidP="00D12E54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B3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2545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медицинские услуги ока</w:t>
      </w:r>
      <w:r w:rsidR="00B3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зываются </w:t>
      </w:r>
      <w:proofErr w:type="spellStart"/>
      <w:r w:rsidR="00B3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="00612545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</w:t>
      </w:r>
      <w:r w:rsidR="00612545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12545" w:rsidRPr="0061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 гарантированному объему </w:t>
      </w:r>
      <w:r w:rsidR="00771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помощи </w:t>
      </w:r>
      <w:r w:rsidR="00B3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базовой </w:t>
      </w:r>
      <w:hyperlink r:id="rId8" w:history="1">
        <w:r w:rsidR="00B36403" w:rsidRPr="008974B1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про</w:t>
        </w:r>
        <w:r w:rsidR="00B36403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грамме</w:t>
        </w:r>
        <w:r w:rsidR="00B36403" w:rsidRPr="008974B1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 xml:space="preserve"> государственных гарантий бесплатного оказания гражданам медицинской помощи</w:t>
        </w:r>
      </w:hyperlink>
      <w:r w:rsidR="00B36403" w:rsidRPr="008974B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history="1">
        <w:r w:rsidR="00B36403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территориальной программе</w:t>
        </w:r>
        <w:r w:rsidR="00B36403" w:rsidRPr="008974B1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 xml:space="preserve"> государственных гарантий беспла</w:t>
        </w:r>
        <w:r w:rsidR="00B36403" w:rsidRPr="008974B1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т</w:t>
        </w:r>
        <w:r w:rsidR="00B36403" w:rsidRPr="008974B1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ного оказания гражданам медицинской помощи в Ростовской области</w:t>
        </w:r>
      </w:hyperlink>
      <w:r w:rsidR="00B36403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 (далее – Программа).</w:t>
      </w:r>
      <w:r w:rsidR="00557FBA" w:rsidRPr="00557FBA">
        <w:t xml:space="preserve"> </w:t>
      </w:r>
    </w:p>
    <w:p w:rsidR="00B36403" w:rsidRDefault="00557FBA" w:rsidP="00D12E54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</w:pPr>
      <w:r w:rsidRPr="00557FBA">
        <w:rPr>
          <w:rFonts w:ascii="Times New Roman" w:hAnsi="Times New Roman" w:cs="Times New Roman"/>
          <w:sz w:val="28"/>
          <w:szCs w:val="28"/>
        </w:rPr>
        <w:t xml:space="preserve">2.4. </w:t>
      </w:r>
      <w:r w:rsidRPr="00557FB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Платные медицинские услуги предоставляются при наличии и</w:t>
      </w:r>
      <w:r w:rsidRPr="00557FB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н</w:t>
      </w:r>
      <w:r w:rsidRPr="00557FB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формированного добровольного согласия потребителя (законного предст</w:t>
      </w:r>
      <w:r w:rsidRPr="00557FB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а</w:t>
      </w:r>
      <w:r w:rsidRPr="00557FB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вителя потребителя), данного в порядке, установленном законодательством Российской Федерации об охране здоровья граждан.</w:t>
      </w:r>
    </w:p>
    <w:p w:rsidR="00D12E54" w:rsidRDefault="006900CB" w:rsidP="006900C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1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73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РостГМУ</w:t>
      </w:r>
      <w:proofErr w:type="spellEnd"/>
      <w:r w:rsidR="00D12E54" w:rsidRPr="0089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право </w:t>
      </w:r>
      <w:r w:rsidRPr="0089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медицинские усл</w:t>
      </w:r>
      <w:r w:rsidR="00B4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4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D12E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2E54" w:rsidRPr="0089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E54" w:rsidRPr="008974B1" w:rsidRDefault="00D12E54" w:rsidP="00D12E54">
      <w:pPr>
        <w:pStyle w:val="a3"/>
        <w:numPr>
          <w:ilvl w:val="0"/>
          <w:numId w:val="12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="00D7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897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аказчика);</w:t>
      </w:r>
    </w:p>
    <w:p w:rsidR="00D12E54" w:rsidRPr="008974B1" w:rsidRDefault="00D12E54" w:rsidP="00D12E54">
      <w:pPr>
        <w:pStyle w:val="a3"/>
        <w:numPr>
          <w:ilvl w:val="0"/>
          <w:numId w:val="12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данам Российской Федерации, не проживающим постоянно на ее территории и не являющимися застрахованными по обязательному медицинскому стр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хованию, если иное не предусмотрено международными договорами Росси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Федерации;</w:t>
      </w:r>
    </w:p>
    <w:p w:rsidR="006900CB" w:rsidRDefault="00D12E54" w:rsidP="004A4AB8">
      <w:pPr>
        <w:pStyle w:val="a3"/>
        <w:numPr>
          <w:ilvl w:val="0"/>
          <w:numId w:val="12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самостоятельном обращении за получением медицинских услуг, за и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помощи и медицинской помощи, оказываемой в неотложной или эк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тренной форме.</w:t>
      </w:r>
    </w:p>
    <w:p w:rsidR="00016156" w:rsidRDefault="00557FBA" w:rsidP="0001615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</w:t>
      </w:r>
      <w:r w:rsidR="0043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</w:t>
      </w:r>
      <w:r w:rsidR="00016156" w:rsidRPr="00771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желающий получить платные медицинские услуги, </w:t>
      </w:r>
      <w:r w:rsidR="00B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познакомиться</w:t>
      </w:r>
      <w:r w:rsidR="00016156" w:rsidRPr="00771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информацией</w:t>
      </w:r>
      <w:r w:rsidR="0001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 учреждение предоставляет в доступной форме с целью обеспечения </w:t>
      </w:r>
      <w:r w:rsidR="00016156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</w:t>
      </w:r>
      <w:r w:rsidR="0001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ожности осуществить </w:t>
      </w:r>
      <w:r w:rsidR="00016156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выбор между получением соответствующих видов и объемов медицинской помощи в рамках программы государственных гарантий бесплатного оказ</w:t>
      </w:r>
      <w:r w:rsidR="00016156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16156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гражданам медицинской помо</w:t>
      </w:r>
      <w:r w:rsidR="0001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 </w:t>
      </w:r>
      <w:r w:rsidR="00016156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получением медицинских услуг на возмездной основе</w:t>
      </w:r>
      <w:r w:rsidR="0001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156" w:rsidRPr="00302F89" w:rsidRDefault="00557FBA" w:rsidP="0001615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2.7</w:t>
      </w:r>
      <w:r w:rsidR="0043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для потребителей услуг </w:t>
      </w:r>
      <w:r w:rsidR="00D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D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="00D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 w:rsidR="00016156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6156" w:rsidRDefault="00016156" w:rsidP="00726F1F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стендах</w:t>
      </w:r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консультативно-поликлиническом отдел</w:t>
      </w:r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по амбулаторно-поликлинической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параклинической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 w:rsidR="00D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6156" w:rsidRDefault="00016156" w:rsidP="00726F1F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по адресу  </w:t>
      </w:r>
      <w:hyperlink r:id="rId10" w:history="1">
        <w:r w:rsidRPr="002951F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951F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.rostgmu.ru</w:t>
        </w:r>
      </w:hyperlink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156" w:rsidRPr="00F720AF" w:rsidRDefault="00592CCD" w:rsidP="0001615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5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43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потребителей услуг содержит</w:t>
      </w:r>
      <w:r w:rsidR="00016156" w:rsidRPr="00F7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сведения:</w:t>
      </w:r>
    </w:p>
    <w:p w:rsidR="00016156" w:rsidRPr="002B3EEF" w:rsidRDefault="00016156" w:rsidP="0001615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учреждения;</w:t>
      </w:r>
    </w:p>
    <w:p w:rsidR="00016156" w:rsidRPr="002B3EEF" w:rsidRDefault="00016156" w:rsidP="0001615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юридический адрес и  адрес места осуществления медицинской де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данные документа, подтверждающего факт внесения сведений об индивидуальном предпринимателе в Единый государственный реестр инд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видуальных предпринимателей, с указанием органа, осуществившего гос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дарственную регистрацию;</w:t>
      </w:r>
    </w:p>
    <w:p w:rsidR="00016156" w:rsidRPr="002B3EEF" w:rsidRDefault="00016156" w:rsidP="0001615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деятельность медицинской организации в соответствии с лицензией, наименование, адрес места нахождения и телефон выдавшего ее лицензир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органа);</w:t>
      </w:r>
    </w:p>
    <w:p w:rsidR="00016156" w:rsidRPr="002B3EEF" w:rsidRDefault="00016156" w:rsidP="0001615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платных медицинских услуг с указанием цен в рублях, св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об условиях, порядке, форме предоставления медицинских услуг и п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их оплаты;</w:t>
      </w:r>
    </w:p>
    <w:p w:rsidR="00016156" w:rsidRPr="002B3EEF" w:rsidRDefault="00016156" w:rsidP="0001615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порядок и условия предоставления медицинской помощи в соотве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территориальной программой государственных гарантий оказания бесплатной  медицинской помощи;</w:t>
      </w:r>
    </w:p>
    <w:p w:rsidR="00016156" w:rsidRPr="002B3EEF" w:rsidRDefault="00016156" w:rsidP="0001615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сведения о медицинских работниках, участвующих в предоставлени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платных медицинских услуг, об 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их профессионального образования и квалификации;</w:t>
      </w:r>
    </w:p>
    <w:p w:rsidR="00016156" w:rsidRPr="002B3EEF" w:rsidRDefault="00016156" w:rsidP="0001615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режим работы медицинской организации, график работы медици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работников, участвующих в предоставлении платных медицинских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 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профессиональном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разовании и квалификации;</w:t>
      </w:r>
    </w:p>
    <w:p w:rsidR="00016156" w:rsidRDefault="00016156" w:rsidP="0001615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адреса и телефоны органа исполнительной власти субъекта Росси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ской Федерации в сфере охраны здоровья граждан, территориального органа Федеральной службы по надзору в сфере здравоохранения и территориальн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органа Федеральной службы по надзору в сфере защиты прав потребит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и благополучия человека.</w:t>
      </w:r>
    </w:p>
    <w:p w:rsidR="002533C2" w:rsidRDefault="00566B43" w:rsidP="00DE69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5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3A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Платные медицинские услуги оказываются </w:t>
      </w:r>
      <w:proofErr w:type="spellStart"/>
      <w:r w:rsidR="00D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="00F85F24" w:rsidRPr="00F8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перечня работ (услуг), составляющих медицинскую деятельность и указа</w:t>
      </w:r>
      <w:r w:rsidR="00F85F24" w:rsidRPr="00F8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85F24" w:rsidRPr="00F8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лицензии на осуществление медицинской деятельности, в</w:t>
      </w:r>
      <w:r w:rsid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ыданной в установленном порядке, после заключения договора </w:t>
      </w:r>
      <w:r w:rsidR="002533C2" w:rsidRP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Потребителем (Зака</w:t>
      </w:r>
      <w:r w:rsid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чиком) </w:t>
      </w:r>
      <w:r w:rsidR="002533C2" w:rsidRP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платных медицинских услуг.</w:t>
      </w:r>
    </w:p>
    <w:p w:rsidR="00330B0E" w:rsidRPr="00BE6A09" w:rsidRDefault="00330B0E" w:rsidP="00330B0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заключается Потребителем (заказчиком) и И</w:t>
      </w: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и содержит:</w:t>
      </w:r>
    </w:p>
    <w:p w:rsidR="00330B0E" w:rsidRPr="00BE6A09" w:rsidRDefault="00330B0E" w:rsidP="00330B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об исполнителе:</w:t>
      </w:r>
    </w:p>
    <w:p w:rsidR="00330B0E" w:rsidRPr="0070133C" w:rsidRDefault="00330B0E" w:rsidP="00330B0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330B0E" w:rsidRPr="0070133C" w:rsidRDefault="00330B0E" w:rsidP="00330B0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</w:t>
      </w:r>
      <w:r w:rsidRPr="0070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цинскую деятельность медицинской организации в соответствии с л</w:t>
      </w:r>
      <w:r w:rsidRPr="0070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цензией, наименование, адрес места нахождения и телефон выдавшего ее лицензирующего органа;</w:t>
      </w:r>
    </w:p>
    <w:p w:rsidR="00330B0E" w:rsidRPr="00BE6A09" w:rsidRDefault="00330B0E" w:rsidP="00330B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фамилию, имя и отчество (если имеется), адрес места жительства и тел</w:t>
      </w: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 потребителя (законн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представителя потребителя);</w:t>
      </w:r>
    </w:p>
    <w:p w:rsidR="00330B0E" w:rsidRPr="00BE6A09" w:rsidRDefault="00330B0E" w:rsidP="00330B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платных медицинских услуг, предоставляемых 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договором;</w:t>
      </w:r>
    </w:p>
    <w:p w:rsidR="00330B0E" w:rsidRPr="00BE6A09" w:rsidRDefault="00330B0E" w:rsidP="00330B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стоимость платных медицинских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луг, сроки и порядок их оплаты;</w:t>
      </w:r>
    </w:p>
    <w:p w:rsidR="00330B0E" w:rsidRPr="00BE6A09" w:rsidRDefault="00330B0E" w:rsidP="00330B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условия и сроки предоставл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платных медицинских услуг;</w:t>
      </w:r>
    </w:p>
    <w:p w:rsidR="00330B0E" w:rsidRPr="00BE6A09" w:rsidRDefault="00330B0E" w:rsidP="00330B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заказчик я</w:t>
      </w: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юридическим лицом, указывается должность лица, заключающего д</w:t>
      </w: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от имени заказчика;</w:t>
      </w:r>
    </w:p>
    <w:p w:rsidR="00330B0E" w:rsidRPr="00BE6A09" w:rsidRDefault="00330B0E" w:rsidP="00330B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ответственность сторон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невыполнение условий договора;</w:t>
      </w:r>
    </w:p>
    <w:p w:rsidR="00330B0E" w:rsidRPr="00BE6A09" w:rsidRDefault="00330B0E" w:rsidP="00330B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порядок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 и расторжения договора;</w:t>
      </w:r>
    </w:p>
    <w:p w:rsidR="00330B0E" w:rsidRPr="00BE6A09" w:rsidRDefault="00330B0E" w:rsidP="00330B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иные условия, определяемые по соглашению сторон.</w:t>
      </w:r>
    </w:p>
    <w:p w:rsidR="00330B0E" w:rsidRPr="00F85F24" w:rsidRDefault="00557FBA" w:rsidP="00330B0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33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="0033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="0033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330B0E" w:rsidRPr="00D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об оказании платных медицинских услуг </w:t>
      </w:r>
      <w:r w:rsidR="0033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3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3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ключаются по</w:t>
      </w:r>
      <w:r w:rsidR="0033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форме</w:t>
      </w:r>
      <w:r w:rsidR="00330B0E" w:rsidRPr="00302F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0B0E" w:rsidRDefault="005668AE" w:rsidP="00330B0E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физических лиц, заключающих договор лично</w:t>
      </w:r>
      <w:r w:rsidR="0033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B0E"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№1);</w:t>
      </w:r>
    </w:p>
    <w:p w:rsidR="00330B0E" w:rsidRDefault="005668AE" w:rsidP="00330B0E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лиц,</w:t>
      </w:r>
      <w:r w:rsidR="0033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заключающих договор </w:t>
      </w:r>
      <w:r w:rsidR="00330B0E"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Потре</w:t>
      </w:r>
      <w:r w:rsidR="0033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бителя </w:t>
      </w:r>
      <w:bookmarkStart w:id="0" w:name="_GoBack"/>
      <w:bookmarkEnd w:id="0"/>
      <w:r w:rsidR="00330B0E"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</w:t>
      </w:r>
      <w:r w:rsidR="00330B0E"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B0E"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№2);</w:t>
      </w:r>
    </w:p>
    <w:p w:rsidR="005668AE" w:rsidRDefault="005668AE" w:rsidP="00330B0E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заключающих договор </w:t>
      </w:r>
      <w:r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бителя </w:t>
      </w:r>
      <w:r w:rsidR="0033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B0E"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№3);</w:t>
      </w:r>
    </w:p>
    <w:p w:rsidR="00330B0E" w:rsidRDefault="005668AE" w:rsidP="005668AE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лиц,  несовершеннолетних от 14 до 18 лет, заключающих договор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4).</w:t>
      </w:r>
      <w:r w:rsidR="00330B0E"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B0E" w:rsidRPr="00330B0E" w:rsidRDefault="00330B0E" w:rsidP="00330B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5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медицинские услуги оказываются в соответствии с реж</w:t>
      </w:r>
      <w:r w:rsidRPr="00B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работы учреждения </w:t>
      </w:r>
      <w:r w:rsidRPr="00B44EBF">
        <w:rPr>
          <w:rFonts w:ascii="Times New Roman" w:hAnsi="Times New Roman" w:cs="Times New Roman"/>
          <w:sz w:val="28"/>
          <w:szCs w:val="28"/>
        </w:rPr>
        <w:t xml:space="preserve">персоналом,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BF">
        <w:rPr>
          <w:rFonts w:ascii="Times New Roman" w:hAnsi="Times New Roman" w:cs="Times New Roman"/>
          <w:sz w:val="28"/>
          <w:szCs w:val="28"/>
        </w:rPr>
        <w:t>не задействованным в данный период времени в оказании бесплатной медицинской помощи, вне рабочего времени, за счёт удлинения продолжительности рабочего дня, а также в основное р</w:t>
      </w:r>
      <w:r w:rsidRPr="00B44EBF">
        <w:rPr>
          <w:rFonts w:ascii="Times New Roman" w:hAnsi="Times New Roman" w:cs="Times New Roman"/>
          <w:sz w:val="28"/>
          <w:szCs w:val="28"/>
        </w:rPr>
        <w:t>а</w:t>
      </w:r>
      <w:r w:rsidRPr="00B44EBF">
        <w:rPr>
          <w:rFonts w:ascii="Times New Roman" w:hAnsi="Times New Roman" w:cs="Times New Roman"/>
          <w:sz w:val="28"/>
          <w:szCs w:val="28"/>
        </w:rPr>
        <w:t xml:space="preserve">бочее время за счёт интенсификации труда,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BF">
        <w:rPr>
          <w:rFonts w:ascii="Times New Roman" w:hAnsi="Times New Roman" w:cs="Times New Roman"/>
          <w:sz w:val="28"/>
          <w:szCs w:val="28"/>
        </w:rPr>
        <w:t>при безусловном  и первост</w:t>
      </w:r>
      <w:r w:rsidRPr="00B44EBF">
        <w:rPr>
          <w:rFonts w:ascii="Times New Roman" w:hAnsi="Times New Roman" w:cs="Times New Roman"/>
          <w:sz w:val="28"/>
          <w:szCs w:val="28"/>
        </w:rPr>
        <w:t>е</w:t>
      </w:r>
      <w:r w:rsidRPr="00B44EBF">
        <w:rPr>
          <w:rFonts w:ascii="Times New Roman" w:hAnsi="Times New Roman" w:cs="Times New Roman"/>
          <w:sz w:val="28"/>
          <w:szCs w:val="28"/>
        </w:rPr>
        <w:t>пенном выполнении в полном объеме и надлежащего качества медицинской помощи в рамках реализации Территориальной программы госгарантий.</w:t>
      </w:r>
      <w:proofErr w:type="gramEnd"/>
    </w:p>
    <w:p w:rsidR="002533C2" w:rsidRDefault="00557FBA" w:rsidP="00DE69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2.12</w:t>
      </w:r>
      <w:r w:rsid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="002533C2" w:rsidRP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платные медицинские услуги, качество</w:t>
      </w:r>
      <w:r w:rsid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объем и сроки </w:t>
      </w:r>
      <w:r w:rsidR="003A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соответствую</w:t>
      </w:r>
      <w:r w:rsidR="002533C2" w:rsidRP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условиям договора, а при отсутствии в договоре условий об их качестве - требованиям, предъявляемым к услугам соответствующего вида. В случае если федеральным законом, иными норм</w:t>
      </w:r>
      <w:r w:rsidR="002533C2" w:rsidRP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3C2" w:rsidRP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тивными правовыми актами Российской Федерации предусмотрены обяз</w:t>
      </w:r>
      <w:r w:rsidR="002533C2" w:rsidRP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3C2" w:rsidRP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требования к качеству медицинских услуг, качество предоставля</w:t>
      </w:r>
      <w:r w:rsidR="002533C2" w:rsidRP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533C2" w:rsidRPr="0025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платных медицинских услуг должно соответствовать этим требованиям.</w:t>
      </w:r>
    </w:p>
    <w:p w:rsidR="006A4943" w:rsidRDefault="006A4943" w:rsidP="00DE69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2.13. </w:t>
      </w:r>
      <w:r w:rsidRPr="006A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обязан при оказании платных медицинских услуг с</w:t>
      </w:r>
      <w:r w:rsidRPr="006A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блюдать установленные законодательством Российской Федерации требов</w:t>
      </w:r>
      <w:r w:rsidRPr="006A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оформлению и ведению медицинской документации и учетных и о</w:t>
      </w:r>
      <w:r w:rsidRPr="006A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четных статистических форм, порядку и срокам их представления.</w:t>
      </w:r>
    </w:p>
    <w:p w:rsidR="00771B27" w:rsidRDefault="001C7F5A" w:rsidP="00DE69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771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1B27" w:rsidRPr="007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</w:t>
      </w:r>
      <w:r w:rsidR="0056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оставляется в трех экземплярах - для исполнителя, </w:t>
      </w:r>
      <w:r w:rsidR="00771B27" w:rsidRPr="007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71B27" w:rsidRPr="007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1B27" w:rsidRPr="007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r w:rsidR="0056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чика и </w:t>
      </w:r>
      <w:r w:rsidR="00771B27" w:rsidRPr="007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Потребителя,</w:t>
      </w:r>
      <w:r w:rsidR="005668AE" w:rsidRPr="0056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5668AE" w:rsidRPr="007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двух экземплярах</w:t>
      </w:r>
      <w:r w:rsidR="00D6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6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="00D6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Исполнителя и Потр</w:t>
      </w:r>
      <w:r w:rsidR="00D6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6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бителя, </w:t>
      </w:r>
      <w:r w:rsidR="00771B27" w:rsidRPr="007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содержит условия, предусмотренные действующим законодател</w:t>
      </w:r>
      <w:r w:rsidR="00771B27" w:rsidRPr="007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71B27" w:rsidRPr="007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РФ, регулирующим оказание пла</w:t>
      </w:r>
      <w:r w:rsidR="00771B27" w:rsidRPr="007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71B27" w:rsidRPr="007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медицинских услу</w:t>
      </w:r>
      <w:r w:rsidR="0056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DE693D" w:rsidRDefault="00F05AD6" w:rsidP="00DE693D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и стоимость ме</w:t>
      </w:r>
      <w:r w:rsidR="004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дицинских услуг 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 в Прейск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ранте </w:t>
      </w:r>
      <w:r w:rsidR="004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 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A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платные 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3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едицинские </w:t>
      </w:r>
      <w:r w:rsidR="003A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прочие </w:t>
      </w:r>
      <w:r w:rsidR="0003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3A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клиники</w:t>
      </w:r>
      <w:r w:rsidR="0003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ректора.</w:t>
      </w:r>
    </w:p>
    <w:p w:rsidR="00846240" w:rsidRPr="00846240" w:rsidRDefault="00DE693D" w:rsidP="00DE693D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A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46240"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финансовых сре</w:t>
      </w:r>
      <w:proofErr w:type="gramStart"/>
      <w:r w:rsid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="00846240"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846240"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предоставлении платных</w:t>
      </w:r>
    </w:p>
    <w:p w:rsidR="00846240" w:rsidRPr="00846240" w:rsidRDefault="00846240" w:rsidP="00DE69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услуг являются:</w:t>
      </w:r>
    </w:p>
    <w:p w:rsidR="00846240" w:rsidRPr="00846240" w:rsidRDefault="00846240" w:rsidP="00DE693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 граждан</w:t>
      </w:r>
      <w:r w:rsidR="00CD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240" w:rsidRDefault="00846240" w:rsidP="00DE693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юридических лиц, индивидуальных предпринимателей;</w:t>
      </w:r>
    </w:p>
    <w:p w:rsidR="00846240" w:rsidRPr="00846240" w:rsidRDefault="00846240" w:rsidP="00DE693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страховых компаний (при добровольном медицинском стр</w:t>
      </w: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ховании);</w:t>
      </w:r>
    </w:p>
    <w:p w:rsidR="00846240" w:rsidRDefault="00846240" w:rsidP="00DE693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иные разрешенные законодательством 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31C" w:rsidRDefault="00DE693D" w:rsidP="00557F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A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D64C35"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платных медицинских услуг производится после полной оплаты их стоимости, кроме случаев, предусмотренных соглашением сторон.</w:t>
      </w:r>
      <w:r w:rsidR="0055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(З</w:t>
      </w:r>
      <w:r w:rsidR="0003131C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аказчик) обязан оплатить предоставленную исполн</w:t>
      </w:r>
      <w:r w:rsidR="0003131C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3131C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телем медицинскую услугу </w:t>
      </w:r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порядкам</w:t>
      </w:r>
      <w:r w:rsidR="0003131C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31C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определены догов</w:t>
      </w:r>
      <w:r w:rsidR="0003131C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3131C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ром.</w:t>
      </w:r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за оказываемые услуги </w:t>
      </w:r>
      <w:r w:rsidR="0003131C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наличной или безн</w:t>
      </w:r>
      <w:r w:rsidR="0003131C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3131C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форме. При оплате услуг в наличной форме осуществляется внесение денежны</w:t>
      </w:r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сре</w:t>
      </w:r>
      <w:proofErr w:type="gramStart"/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ассу, а </w:t>
      </w:r>
      <w:r w:rsidR="0003131C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безналичной форме оплаты </w:t>
      </w:r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131C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</w:t>
      </w:r>
      <w:r w:rsidR="0003131C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3131C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перечисление денежных средств на </w:t>
      </w:r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расчетный счет ФГБОУ  ВО </w:t>
      </w:r>
      <w:proofErr w:type="spellStart"/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</w:t>
      </w:r>
      <w:r w:rsidR="0003131C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4943" w:rsidRPr="00846240" w:rsidRDefault="006A4943" w:rsidP="006A494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договора добровольного медицинского страхования и оплата медицинских услуг, предоставляемых в соответствии с указанным д</w:t>
      </w: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говором, осуществляются в соответствии с Гражданским кодексом Росси</w:t>
      </w: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и Законом Российской Федерации «Об организации страх</w:t>
      </w: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дела в Российской Федерации».</w:t>
      </w:r>
    </w:p>
    <w:p w:rsidR="007E01EA" w:rsidRPr="00352C2E" w:rsidRDefault="00F05AD6" w:rsidP="00DE693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7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01EA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пациента после заключения договора от получ</w:t>
      </w:r>
      <w:r w:rsidR="007E01EA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E01EA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медицинских услуг договор расторгается. Исполнитель информирует </w:t>
      </w:r>
      <w:r w:rsidR="007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</w:t>
      </w:r>
      <w:r w:rsidR="00D6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="007E01EA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аказчика) о расторжении договора по инициативе пациента, при этом </w:t>
      </w:r>
      <w:r w:rsidR="00D6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 </w:t>
      </w:r>
      <w:r w:rsidR="00CD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</w:t>
      </w:r>
      <w:r w:rsidR="007E01EA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аказчик) оплачивает исполнителю фактически п</w:t>
      </w:r>
      <w:r w:rsidR="007E01EA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01EA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несенные исполнителем расходы, связанные с исполнением обязательств по договору.</w:t>
      </w:r>
    </w:p>
    <w:p w:rsidR="006A4943" w:rsidRPr="006A4943" w:rsidRDefault="006A4943" w:rsidP="006A4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2.20. </w:t>
      </w:r>
      <w:r w:rsidRPr="006A4943">
        <w:rPr>
          <w:rFonts w:ascii="Times New Roman" w:hAnsi="Times New Roman" w:cs="Times New Roman"/>
          <w:sz w:val="28"/>
          <w:szCs w:val="28"/>
        </w:rPr>
        <w:t>Исполнитель предоставляет потребителю (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6A4943">
          <w:rPr>
            <w:rFonts w:ascii="Times New Roman" w:hAnsi="Times New Roman" w:cs="Times New Roman"/>
            <w:sz w:val="28"/>
            <w:szCs w:val="28"/>
          </w:rPr>
          <w:t>законному представ</w:t>
        </w:r>
        <w:r w:rsidRPr="006A4943">
          <w:rPr>
            <w:rFonts w:ascii="Times New Roman" w:hAnsi="Times New Roman" w:cs="Times New Roman"/>
            <w:sz w:val="28"/>
            <w:szCs w:val="28"/>
          </w:rPr>
          <w:t>и</w:t>
        </w:r>
        <w:r w:rsidRPr="006A4943">
          <w:rPr>
            <w:rFonts w:ascii="Times New Roman" w:hAnsi="Times New Roman" w:cs="Times New Roman"/>
            <w:sz w:val="28"/>
            <w:szCs w:val="28"/>
          </w:rPr>
          <w:t>телю</w:t>
        </w:r>
      </w:hyperlink>
      <w:r w:rsidRPr="006A4943">
        <w:rPr>
          <w:rFonts w:ascii="Times New Roman" w:hAnsi="Times New Roman" w:cs="Times New Roman"/>
          <w:sz w:val="28"/>
          <w:szCs w:val="28"/>
        </w:rPr>
        <w:t xml:space="preserve"> потребителя) по его требованию и в доступной для него форме инфо</w:t>
      </w:r>
      <w:r w:rsidRPr="006A4943">
        <w:rPr>
          <w:rFonts w:ascii="Times New Roman" w:hAnsi="Times New Roman" w:cs="Times New Roman"/>
          <w:sz w:val="28"/>
          <w:szCs w:val="28"/>
        </w:rPr>
        <w:t>р</w:t>
      </w:r>
      <w:r w:rsidRPr="006A4943">
        <w:rPr>
          <w:rFonts w:ascii="Times New Roman" w:hAnsi="Times New Roman" w:cs="Times New Roman"/>
          <w:sz w:val="28"/>
          <w:szCs w:val="28"/>
        </w:rPr>
        <w:t>мацию:</w:t>
      </w:r>
    </w:p>
    <w:p w:rsidR="006A4943" w:rsidRPr="006A4943" w:rsidRDefault="006A4943" w:rsidP="006A4943">
      <w:pPr>
        <w:pStyle w:val="ConsPlusNormal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43">
        <w:rPr>
          <w:rFonts w:ascii="Times New Roman" w:hAnsi="Times New Roman" w:cs="Times New Roman"/>
          <w:sz w:val="28"/>
          <w:szCs w:val="28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</w:t>
      </w:r>
      <w:r w:rsidRPr="006A4943">
        <w:rPr>
          <w:rFonts w:ascii="Times New Roman" w:hAnsi="Times New Roman" w:cs="Times New Roman"/>
          <w:sz w:val="28"/>
          <w:szCs w:val="28"/>
        </w:rPr>
        <w:t>н</w:t>
      </w:r>
      <w:r w:rsidRPr="006A4943">
        <w:rPr>
          <w:rFonts w:ascii="Times New Roman" w:hAnsi="Times New Roman" w:cs="Times New Roman"/>
          <w:sz w:val="28"/>
          <w:szCs w:val="28"/>
        </w:rPr>
        <w:t>тах и последствиях медицинского вмешательства, ожидаемых результатах лечения;</w:t>
      </w:r>
    </w:p>
    <w:p w:rsidR="006A4943" w:rsidRPr="006A4943" w:rsidRDefault="006A4943" w:rsidP="006A4943">
      <w:pPr>
        <w:pStyle w:val="ConsPlusNormal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943">
        <w:rPr>
          <w:rFonts w:ascii="Times New Roman" w:hAnsi="Times New Roman" w:cs="Times New Roman"/>
          <w:sz w:val="28"/>
          <w:szCs w:val="28"/>
        </w:rPr>
        <w:t>об используемых при предоставлении платных медицинских услуг лека</w:t>
      </w:r>
      <w:r w:rsidRPr="006A4943">
        <w:rPr>
          <w:rFonts w:ascii="Times New Roman" w:hAnsi="Times New Roman" w:cs="Times New Roman"/>
          <w:sz w:val="28"/>
          <w:szCs w:val="28"/>
        </w:rPr>
        <w:t>р</w:t>
      </w:r>
      <w:r w:rsidRPr="006A4943">
        <w:rPr>
          <w:rFonts w:ascii="Times New Roman" w:hAnsi="Times New Roman" w:cs="Times New Roman"/>
          <w:sz w:val="28"/>
          <w:szCs w:val="28"/>
        </w:rPr>
        <w:t>ственных препаратах и медицинских изделиях, в том числе о сроках их годности (гарантийных сроках), показаниях (противопоказаниях) к пр</w:t>
      </w:r>
      <w:r w:rsidRPr="006A4943">
        <w:rPr>
          <w:rFonts w:ascii="Times New Roman" w:hAnsi="Times New Roman" w:cs="Times New Roman"/>
          <w:sz w:val="28"/>
          <w:szCs w:val="28"/>
        </w:rPr>
        <w:t>и</w:t>
      </w:r>
      <w:r w:rsidRPr="006A4943">
        <w:rPr>
          <w:rFonts w:ascii="Times New Roman" w:hAnsi="Times New Roman" w:cs="Times New Roman"/>
          <w:sz w:val="28"/>
          <w:szCs w:val="28"/>
        </w:rPr>
        <w:t>менению.</w:t>
      </w:r>
      <w:proofErr w:type="gramEnd"/>
    </w:p>
    <w:p w:rsidR="006A4943" w:rsidRDefault="006A4943" w:rsidP="005270C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</w:t>
      </w:r>
      <w:r w:rsidR="0043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70C2" w:rsidRPr="005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</w:t>
      </w:r>
      <w:r w:rsidR="005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должностными лицами клиники</w:t>
      </w:r>
      <w:r w:rsidR="005270C2" w:rsidRPr="005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70C2" w:rsidRDefault="006A4943" w:rsidP="005270C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2.22</w:t>
      </w:r>
      <w:r w:rsidR="0043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70C2" w:rsidRPr="005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</w:t>
      </w:r>
      <w:r w:rsidR="005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314A0D" w:rsidRPr="005270C2" w:rsidRDefault="006A4943" w:rsidP="005270C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</w:t>
      </w:r>
      <w:r w:rsidR="0043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4A0D" w:rsidRPr="0031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несовершеннолетних и лиц, признанных в устано</w:t>
      </w:r>
      <w:r w:rsidR="00314A0D" w:rsidRPr="0031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14A0D" w:rsidRPr="0031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законом порядке недееспособными, информация о состоянии здор</w:t>
      </w:r>
      <w:r w:rsidR="00314A0D" w:rsidRPr="0031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4A0D" w:rsidRPr="0031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 пациента предоставляется их законному представителю, а в отношении пациентов, по состоянию здоровья неспособных принять осознанное реш</w:t>
      </w:r>
      <w:r w:rsidR="00314A0D" w:rsidRPr="0031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14A0D" w:rsidRPr="0031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– супругу (</w:t>
      </w:r>
      <w:proofErr w:type="spellStart"/>
      <w:r w:rsidR="00314A0D" w:rsidRPr="0031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="00314A0D" w:rsidRPr="0031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при его (ее) отсутствии – близким родственникам.</w:t>
      </w:r>
    </w:p>
    <w:p w:rsidR="005270C2" w:rsidRPr="005270C2" w:rsidRDefault="006A4943" w:rsidP="005270C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</w:t>
      </w:r>
      <w:r w:rsidR="0043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70C2" w:rsidRPr="005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пациента от получения информации о состоянии своего здоровья об этом делается соответствующая зап</w:t>
      </w:r>
      <w:r w:rsidR="005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в медицинской документации.</w:t>
      </w:r>
    </w:p>
    <w:p w:rsidR="005270C2" w:rsidRDefault="006A4943" w:rsidP="005270C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</w:t>
      </w:r>
      <w:r w:rsidR="0043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70C2" w:rsidRPr="005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содержащаяся в медицинской документации, с</w:t>
      </w:r>
      <w:r w:rsidR="005270C2" w:rsidRPr="005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270C2" w:rsidRPr="0052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437B82" w:rsidRDefault="005270C2" w:rsidP="00437B82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A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</w:t>
      </w:r>
      <w:r w:rsidR="0043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 (Заказчик) </w:t>
      </w:r>
      <w:r w:rsidR="005E5604" w:rsidRPr="0001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получать отража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с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стояние здоровья меди</w:t>
      </w:r>
      <w:r w:rsidR="005E5604" w:rsidRPr="0001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цинские документы, их копии и выписки из медици</w:t>
      </w:r>
      <w:r w:rsidR="005E5604" w:rsidRPr="0001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5604" w:rsidRPr="0001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документов</w:t>
      </w:r>
      <w:r w:rsidR="0034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предоставляю</w:t>
      </w:r>
      <w:r w:rsidR="005E5604" w:rsidRPr="009E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</w:t>
      </w:r>
      <w:r w:rsidR="00CD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бителю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(его законному представителю) </w:t>
      </w:r>
      <w:r w:rsidR="005E5604" w:rsidRPr="009E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лечащим врачом или другими медиц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инскими рабо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никами, принимающи</w:t>
      </w:r>
      <w:r w:rsidR="005E5604" w:rsidRPr="009E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непо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средственное участие в предоставлении мед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цинских услуг, на </w:t>
      </w:r>
      <w:r w:rsidR="005E5604" w:rsidRPr="0001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письменного заявления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5604" w:rsidRPr="00FD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604" w:rsidRPr="0001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Основания, порядок и сроки предоставления медицинских документов (их копий) и выписок из них устанавли</w:t>
      </w:r>
      <w:r w:rsidR="00CD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в соответствии с действующим законодательством.</w:t>
      </w:r>
    </w:p>
    <w:p w:rsidR="00A0599A" w:rsidRPr="00ED7415" w:rsidRDefault="006A4943" w:rsidP="00A059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2.27</w:t>
      </w:r>
      <w:r w:rsidR="0043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неудовлетворения предоставленными медицинскими услугами, Потребитель</w:t>
      </w:r>
      <w:r w:rsidR="00ED7415" w:rsidRPr="00E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обращаться с жалобой непосредственно к ре</w:t>
      </w:r>
      <w:r w:rsidR="00ED7415" w:rsidRPr="00ED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D7415" w:rsidRPr="00E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тору или иному должностному лицу </w:t>
      </w:r>
      <w:proofErr w:type="spellStart"/>
      <w:r w:rsidR="00ED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РостГМУ</w:t>
      </w:r>
      <w:proofErr w:type="spellEnd"/>
      <w:r w:rsidR="00ED7415" w:rsidRPr="00ED7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соответствующую выш</w:t>
      </w:r>
      <w:r w:rsidR="00ED7415" w:rsidRPr="00ED74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7415" w:rsidRPr="00ED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стоящую организацию, либо в суд.</w:t>
      </w:r>
    </w:p>
    <w:p w:rsidR="003D3844" w:rsidRDefault="00981D2D" w:rsidP="00B74F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02F89" w:rsidRPr="00302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74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302F89" w:rsidRPr="00302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предоставления платных медицинских услуг</w:t>
      </w:r>
      <w:r w:rsidR="00B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131C" w:rsidRPr="00302F89" w:rsidRDefault="00981D2D" w:rsidP="000313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7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Платные медицинские услуги предоставляются на базе клиники </w:t>
      </w:r>
      <w:proofErr w:type="spellStart"/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131C" w:rsidRPr="00EA1E3E" w:rsidRDefault="0003131C" w:rsidP="000313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амбулаторно-поликлиническая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консультативно-поликлиническом отделении Департамента по амбулаторно-поликлинической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параклинической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клиники - по адресу: </w:t>
      </w:r>
      <w:r w:rsidRPr="00EA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344022, г. Ростов-на-Дону, пер. Нахичеванский 38, тел +7 (863) 250-41-66;</w:t>
      </w:r>
    </w:p>
    <w:p w:rsidR="0003131C" w:rsidRPr="00EA1E3E" w:rsidRDefault="0003131C" w:rsidP="000313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стоматологическая  помощь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отделении стоматологическом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партамента по амбулаторно-поликлинической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параклинической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клиники - по адресу: </w:t>
      </w:r>
      <w:r w:rsidRPr="00EA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344022, г. Ростов-на-Дону, пер. Нахичеванский 38,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A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(863)250-40-21.</w:t>
      </w:r>
    </w:p>
    <w:p w:rsidR="0003131C" w:rsidRDefault="0003131C" w:rsidP="000313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стационарная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клинических отделениях - по адресу: </w:t>
      </w:r>
      <w:r w:rsidRPr="00EA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344022, г. Ростов-на-Дону, пер. Нахичеванский, 38/57-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59/ 212-214, +7 (863) 250-40-56.</w:t>
      </w:r>
    </w:p>
    <w:p w:rsidR="0003131C" w:rsidRPr="00D44C9F" w:rsidRDefault="0003131C" w:rsidP="000313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возмездной основе </w:t>
      </w:r>
      <w:r w:rsidRPr="00D4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оказывается:</w:t>
      </w:r>
    </w:p>
    <w:p w:rsidR="0003131C" w:rsidRPr="00DB4674" w:rsidRDefault="0003131C" w:rsidP="0003131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ервичная специализированн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медико-санитарная помощь - в амбул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торных условиях;</w:t>
      </w:r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31C" w:rsidRPr="0003131C" w:rsidRDefault="0003131C" w:rsidP="0003131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ализированная медицинская помощь - </w:t>
      </w:r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в условиях дневного стационара</w:t>
      </w:r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240" w:rsidRDefault="004540A1" w:rsidP="00BE6A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03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="00846240"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 w:rsidR="004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платные медицинские услуги</w:t>
      </w:r>
      <w:r w:rsidR="00846240"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</w:t>
      </w:r>
      <w:r w:rsidR="00846240"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чии:</w:t>
      </w:r>
      <w:r w:rsidR="0070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180A" w:rsidRPr="004C180A" w:rsidRDefault="004C180A" w:rsidP="0070133C">
      <w:pPr>
        <w:pStyle w:val="a3"/>
        <w:numPr>
          <w:ilvl w:val="0"/>
          <w:numId w:val="18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информированного добровольного согласия пациента (его законного представителя)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платных медицинских услуг (в письменном виде);</w:t>
      </w:r>
    </w:p>
    <w:p w:rsidR="00846240" w:rsidRPr="00846240" w:rsidRDefault="00846240" w:rsidP="0070133C">
      <w:pPr>
        <w:pStyle w:val="a3"/>
        <w:numPr>
          <w:ilvl w:val="0"/>
          <w:numId w:val="17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информированного добровольного согласия пациента (его законного представителя) на медицинское вмешательство</w:t>
      </w:r>
      <w:r w:rsidR="004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письменном виде)</w:t>
      </w: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240" w:rsidRPr="004732EE" w:rsidRDefault="00846240" w:rsidP="004732EE">
      <w:pPr>
        <w:pStyle w:val="a3"/>
        <w:numPr>
          <w:ilvl w:val="0"/>
          <w:numId w:val="17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на обработку персональных данных</w:t>
      </w:r>
      <w:r w:rsidR="0047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письменном виде)</w:t>
      </w:r>
      <w:r w:rsidR="004732EE"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240" w:rsidRDefault="004C180A" w:rsidP="0070133C">
      <w:pPr>
        <w:pStyle w:val="a3"/>
        <w:numPr>
          <w:ilvl w:val="0"/>
          <w:numId w:val="17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  </w:t>
      </w:r>
      <w:r w:rsidR="00CD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оказании платных медицинских услуг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</w:t>
      </w:r>
      <w:r w:rsidR="00CD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телем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Потребителем </w:t>
      </w:r>
      <w:r w:rsidR="00CD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46240" w:rsidRPr="004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CD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3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утвержденными формами</w:t>
      </w:r>
      <w:r w:rsidR="00846240" w:rsidRPr="004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6B43" w:rsidRPr="004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735C" w:rsidRPr="0083735C" w:rsidRDefault="00682C2D" w:rsidP="00DB3C7C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7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</w:t>
      </w:r>
      <w:r w:rsidR="0083735C" w:rsidRPr="00837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83735C" w:rsidRPr="00837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платных </w:t>
      </w:r>
      <w:r w:rsidR="0083735C" w:rsidRPr="00837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медицинских услуг</w:t>
      </w:r>
      <w:r w:rsidR="00BC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4EF3" w:rsidRDefault="00682C2D" w:rsidP="00764EF3">
      <w:pPr>
        <w:pStyle w:val="a3"/>
        <w:spacing w:after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3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4EF3" w:rsidRPr="0046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медицинских услуг</w:t>
      </w:r>
      <w:r w:rsidR="0076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клинике </w:t>
      </w:r>
      <w:proofErr w:type="spellStart"/>
      <w:r w:rsidR="0076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="00764EF3" w:rsidRPr="0046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потребитель может осуществить предварительную  запись на прием к врачу-специалисту на сай</w:t>
      </w:r>
      <w:r w:rsidR="0076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клиники </w:t>
      </w:r>
      <w:r w:rsidR="00764EF3" w:rsidRPr="0046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 </w:t>
      </w:r>
      <w:r w:rsidR="00764EF3" w:rsidRPr="004628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764EF3" w:rsidRPr="0046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hyperlink r:id="rId12" w:history="1">
        <w:r w:rsidR="00764EF3" w:rsidRPr="0046286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rostgmu-clinic.ru</w:t>
        </w:r>
      </w:hyperlink>
      <w:r w:rsidR="00764EF3" w:rsidRPr="0046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телефону р</w:t>
      </w:r>
      <w:r w:rsidR="00764EF3" w:rsidRPr="0046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4EF3" w:rsidRPr="0046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гистратуры  или обратится непосредственно в регистратуру консультативно-поликлинического отделения Департамента по амбулаторно-поликлинической и </w:t>
      </w:r>
      <w:proofErr w:type="spellStart"/>
      <w:r w:rsidR="00764EF3" w:rsidRPr="0046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параклинической</w:t>
      </w:r>
      <w:proofErr w:type="spellEnd"/>
      <w:r w:rsidR="00764EF3" w:rsidRPr="0046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 w:rsidR="0076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приема</w:t>
      </w:r>
      <w:r w:rsidR="00764EF3" w:rsidRPr="0046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EF3" w:rsidRPr="00701353" w:rsidRDefault="00764EF3" w:rsidP="00764EF3">
      <w:pPr>
        <w:pStyle w:val="a3"/>
        <w:spacing w:after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7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проводится на период текущего месяца. </w:t>
      </w:r>
    </w:p>
    <w:p w:rsidR="00764EF3" w:rsidRPr="00701353" w:rsidRDefault="00764EF3" w:rsidP="00764EF3">
      <w:pPr>
        <w:pStyle w:val="a3"/>
        <w:spacing w:after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7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запись возможна на срок не более 14 дней.</w:t>
      </w:r>
    </w:p>
    <w:p w:rsidR="00764EF3" w:rsidRPr="00701353" w:rsidRDefault="00764EF3" w:rsidP="00764EF3">
      <w:pPr>
        <w:pStyle w:val="a3"/>
        <w:spacing w:after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7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Пациент, предварительно записавшийся на прием к врачу поликл</w:t>
      </w:r>
      <w:r w:rsidRPr="007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ники, обладает приоритетом и принимается в назначенное время вне общей очереди.</w:t>
      </w:r>
    </w:p>
    <w:p w:rsidR="00764EF3" w:rsidRDefault="00764EF3" w:rsidP="00764EF3">
      <w:pPr>
        <w:pStyle w:val="a3"/>
        <w:spacing w:after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7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посещения необходимо прибыть в поликлинику за 15-20 м</w:t>
      </w:r>
      <w:r w:rsidRPr="007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 до назначенного времени и оформить первичную медицинскую докуме</w:t>
      </w:r>
      <w:r w:rsidRPr="007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тацию в регистратуре.</w:t>
      </w:r>
    </w:p>
    <w:p w:rsidR="00316583" w:rsidRPr="001D4510" w:rsidRDefault="00682C2D" w:rsidP="00764E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316583" w:rsidRPr="001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пакет документов потребителя для оказания платных медици</w:t>
      </w:r>
      <w:r w:rsidR="00316583" w:rsidRPr="001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16583" w:rsidRPr="001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усл</w:t>
      </w:r>
      <w:r w:rsidR="00931558" w:rsidRPr="001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 при личном обращении </w:t>
      </w:r>
      <w:r w:rsidR="00316583" w:rsidRPr="001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входят:</w:t>
      </w:r>
      <w:r w:rsidR="00931558" w:rsidRPr="001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4510" w:rsidRPr="001D4510" w:rsidRDefault="001D4510" w:rsidP="004260A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D451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а) Для граждан РФ:</w:t>
      </w:r>
    </w:p>
    <w:p w:rsidR="001D4510" w:rsidRPr="001D4510" w:rsidRDefault="001D4510" w:rsidP="002E0233">
      <w:pPr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паспорт гражданина РФ,</w:t>
      </w:r>
    </w:p>
    <w:p w:rsidR="001D4510" w:rsidRPr="001D4510" w:rsidRDefault="001D4510" w:rsidP="002E0233">
      <w:pPr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удостоверение личности военнослужащего РФ (военный билет),</w:t>
      </w:r>
    </w:p>
    <w:p w:rsidR="001D4510" w:rsidRPr="001D4510" w:rsidRDefault="001D4510" w:rsidP="002E0233">
      <w:pPr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временное удостоверение личности гражданина РФ,</w:t>
      </w:r>
    </w:p>
    <w:p w:rsidR="001D4510" w:rsidRPr="001D4510" w:rsidRDefault="001D4510" w:rsidP="002E0233">
      <w:pPr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удостоверение личности гражданина РФ, постоянно проживающего за пределами РФ;</w:t>
      </w:r>
    </w:p>
    <w:p w:rsidR="001D4510" w:rsidRPr="001D4510" w:rsidRDefault="001D4510" w:rsidP="002E0233">
      <w:pPr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пенсионное удостоверение;</w:t>
      </w:r>
    </w:p>
    <w:p w:rsidR="001D4510" w:rsidRPr="001D4510" w:rsidRDefault="001D4510" w:rsidP="002E0233">
      <w:pPr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водительское удостоверение;</w:t>
      </w:r>
    </w:p>
    <w:p w:rsidR="001D4510" w:rsidRPr="001D4510" w:rsidRDefault="001D4510" w:rsidP="004260A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D451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б) Для иностранных граждан:</w:t>
      </w:r>
    </w:p>
    <w:p w:rsidR="001D4510" w:rsidRPr="001D4510" w:rsidRDefault="00A23000" w:rsidP="002E0233">
      <w:pPr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документ, удостоверяющий личность </w:t>
      </w:r>
      <w:r w:rsidR="001D4510"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иностранного гражданина,</w:t>
      </w:r>
    </w:p>
    <w:p w:rsidR="001D4510" w:rsidRPr="001D4510" w:rsidRDefault="001D4510" w:rsidP="002E0233">
      <w:pPr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разрешение на временное проживание,</w:t>
      </w:r>
    </w:p>
    <w:p w:rsidR="001D4510" w:rsidRPr="001D4510" w:rsidRDefault="001D4510" w:rsidP="002E0233">
      <w:pPr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вид на жительство,</w:t>
      </w:r>
    </w:p>
    <w:p w:rsidR="001D4510" w:rsidRPr="001D4510" w:rsidRDefault="001D4510" w:rsidP="002E0233">
      <w:pPr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удостоверение беженца,</w:t>
      </w:r>
    </w:p>
    <w:p w:rsidR="001D4510" w:rsidRPr="001D4510" w:rsidRDefault="001D4510" w:rsidP="002E0233">
      <w:pPr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свидетельство о рассмотрении ходатайства о признании беженцем на территории РФ,</w:t>
      </w:r>
    </w:p>
    <w:p w:rsidR="001D4510" w:rsidRPr="001D4510" w:rsidRDefault="001D4510" w:rsidP="002E0233">
      <w:pPr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свидетельство о предоставлении временного убежища на территории РФ.</w:t>
      </w:r>
    </w:p>
    <w:p w:rsidR="001D4510" w:rsidRDefault="001D4510" w:rsidP="004A4AB8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в) </w:t>
      </w: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заключении Договора в пользу несовершеннолетнего лица, та</w:t>
      </w: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r w:rsidRPr="001D4510">
        <w:rPr>
          <w:rFonts w:ascii="Times New Roman" w:eastAsia="Times New Roman" w:hAnsi="Times New Roman" w:cs="Times New Roman"/>
          <w:sz w:val="29"/>
          <w:szCs w:val="29"/>
          <w:lang w:eastAsia="ru-RU"/>
        </w:rPr>
        <w:t>же необходимо предоставление Свидетельства о рождении.</w:t>
      </w:r>
    </w:p>
    <w:p w:rsidR="00235993" w:rsidRPr="00235993" w:rsidRDefault="00235993" w:rsidP="00235993">
      <w:pPr>
        <w:pStyle w:val="a3"/>
        <w:shd w:val="clear" w:color="auto" w:fill="FFFFFF"/>
        <w:spacing w:after="0" w:line="390" w:lineRule="atLeast"/>
        <w:ind w:left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г) при получении медицинской помощи </w:t>
      </w: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программе обязательного медицинского страхования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необходимо иметь полис обязательного м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дицинского страхования.</w:t>
      </w:r>
    </w:p>
    <w:p w:rsidR="005F10B5" w:rsidRDefault="005F10B5" w:rsidP="005F10B5">
      <w:pPr>
        <w:shd w:val="clear" w:color="auto" w:fill="FFFFFF"/>
        <w:spacing w:after="0" w:line="390" w:lineRule="atLeast"/>
        <w:ind w:firstLine="36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4.7. Для обслуживания потребителей в системе ДМС необходимо иметь полис добровольного медицинского страхования и гарантийное письмо страховой медицинской организации;</w:t>
      </w:r>
    </w:p>
    <w:p w:rsidR="005F10B5" w:rsidRDefault="005F10B5" w:rsidP="005F10B5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4.8. При обслуживании потребителей заказчиков – юридических лиц - необходимо иметь </w:t>
      </w: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направление в данное лечебное учреждение с указ</w:t>
      </w: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>нием даты выдачи, номера направления, необходимого врача-консультанта, полного диагноза и цели консультации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заверен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ное</w:t>
      </w: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печатью и подписью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руководителя</w:t>
      </w: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>. Направление действительно один месяц от м</w:t>
      </w: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мента выдачи; </w:t>
      </w:r>
    </w:p>
    <w:p w:rsidR="005F10B5" w:rsidRDefault="005F10B5" w:rsidP="00C1669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4.9. При себе Потребителю услуг желательно иметь: </w:t>
      </w:r>
    </w:p>
    <w:p w:rsidR="005F10B5" w:rsidRPr="00CF7826" w:rsidRDefault="005F10B5" w:rsidP="00C16693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7826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подробную выписку из амбулаторной (стационарной) истории б</w:t>
      </w:r>
      <w:r w:rsidRPr="00CF7826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CF7826">
        <w:rPr>
          <w:rFonts w:ascii="Times New Roman" w:eastAsia="Times New Roman" w:hAnsi="Times New Roman" w:cs="Times New Roman"/>
          <w:sz w:val="29"/>
          <w:szCs w:val="29"/>
          <w:lang w:eastAsia="ru-RU"/>
        </w:rPr>
        <w:t>лезни с результа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тами последних анализов или саму</w:t>
      </w:r>
      <w:r w:rsidRPr="00CF782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история болезни; </w:t>
      </w:r>
    </w:p>
    <w:p w:rsidR="005F10B5" w:rsidRPr="005F10B5" w:rsidRDefault="005F10B5" w:rsidP="00C16693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>оригиналы последних данных дополнительных исследований: эле</w:t>
      </w: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трокардиограмм, рентгеновских снимков, </w:t>
      </w:r>
      <w:proofErr w:type="spellStart"/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>томограмм</w:t>
      </w:r>
      <w:proofErr w:type="spellEnd"/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других ди</w:t>
      </w: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701353">
        <w:rPr>
          <w:rFonts w:ascii="Times New Roman" w:eastAsia="Times New Roman" w:hAnsi="Times New Roman" w:cs="Times New Roman"/>
          <w:sz w:val="29"/>
          <w:szCs w:val="29"/>
          <w:lang w:eastAsia="ru-RU"/>
        </w:rPr>
        <w:t>гностических исследований (если таковые имеются).</w:t>
      </w:r>
    </w:p>
    <w:p w:rsidR="00DB3C7C" w:rsidRDefault="00682C2D" w:rsidP="00C1669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F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31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личном обращении потребителя платных медицинских услуг м</w:t>
      </w:r>
      <w:r w:rsidR="00302F89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едицинский регистратор </w:t>
      </w:r>
      <w:r w:rsidR="00DB3C7C" w:rsidRPr="0030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консультативно-поликлинического отделения </w:t>
      </w:r>
      <w:r w:rsidR="00DB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B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B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партамента по амбулаторно-поликлинической и </w:t>
      </w:r>
      <w:proofErr w:type="spellStart"/>
      <w:r w:rsidR="00DB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параклинической</w:t>
      </w:r>
      <w:proofErr w:type="spellEnd"/>
      <w:r w:rsidR="00DB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 w:rsidR="00C7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2F89" w:rsidRPr="00EE0585" w:rsidRDefault="00C7317B" w:rsidP="00C1669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производит</w:t>
      </w:r>
      <w:r w:rsidR="00302F89" w:rsidRPr="00EE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на прием к </w:t>
      </w:r>
      <w:r w:rsidR="004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врачам-специалистам, оказывающим</w:t>
      </w:r>
      <w:r w:rsidR="00302F89" w:rsidRPr="00EE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платные медицинские услуги</w:t>
      </w:r>
      <w:r w:rsidR="001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2F89" w:rsidRPr="00EE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02F89" w:rsidRPr="00EE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="00302F89" w:rsidRPr="00EE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графика </w:t>
      </w:r>
      <w:r w:rsidR="0005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05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5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учреждения, а также на необходимые дополнительные обследов</w:t>
      </w:r>
      <w:r w:rsidR="0005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302F89" w:rsidRPr="00EE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604" w:rsidRDefault="00C7317B" w:rsidP="005E56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документы, необходимые для предоста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платных медицинских услуг;</w:t>
      </w:r>
    </w:p>
    <w:p w:rsidR="004260AF" w:rsidRDefault="004A4AB8" w:rsidP="004260A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первичную медицинскую до</w:t>
      </w:r>
      <w:r w:rsidR="001D4510" w:rsidRP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кументацию пациента, получающего м</w:t>
      </w:r>
      <w:r w:rsidR="001D4510" w:rsidRP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D4510" w:rsidRPr="005E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дицинскую помощь в амбулаторных усло</w:t>
      </w:r>
      <w:r w:rsidR="0042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виях.</w:t>
      </w:r>
    </w:p>
    <w:p w:rsidR="0003131C" w:rsidRPr="004260AF" w:rsidRDefault="0003131C" w:rsidP="004260A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медицинские услуги согласно перечню оказанных услуг.</w:t>
      </w:r>
    </w:p>
    <w:p w:rsidR="00B21486" w:rsidRPr="00A23000" w:rsidRDefault="00BE71E8" w:rsidP="004A4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F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4.11</w:t>
      </w:r>
      <w:r w:rsidR="0083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8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Потребителю </w:t>
      </w:r>
      <w:r w:rsidR="0042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</w:t>
      </w:r>
      <w:r w:rsidR="00C87BBE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аказчику) в соответствии с законодательством РФ выдается документ, подтверждающий произведенную оплату предоставле</w:t>
      </w:r>
      <w:r w:rsidR="00C87BBE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87BBE" w:rsidRPr="0035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27618A" w:rsidRPr="0027618A" w:rsidRDefault="004A4AB8" w:rsidP="002761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27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цен </w:t>
      </w:r>
      <w:r w:rsidR="0070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(тарифов) </w:t>
      </w:r>
      <w:r w:rsidR="0027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платные медицинские услуги</w:t>
      </w:r>
      <w:r w:rsidR="00454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учет и отчетность</w:t>
      </w:r>
      <w:r w:rsidR="0027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618A" w:rsidRPr="001B61C3" w:rsidRDefault="00846240" w:rsidP="001B61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7618A"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цен (тарифов) на медицинские услуги, предоставляемые ФГБОУ ВО </w:t>
      </w:r>
      <w:proofErr w:type="spellStart"/>
      <w:r w:rsidR="0027618A"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РостГМУ</w:t>
      </w:r>
      <w:proofErr w:type="spellEnd"/>
      <w:r w:rsidR="0027618A"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России,  устанавливается Министерством Здравоохранения России.</w:t>
      </w:r>
    </w:p>
    <w:p w:rsidR="001B61C3" w:rsidRDefault="001B61C3" w:rsidP="001B61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Перерасчет цен (тарифов) на платные услуги производится в </w:t>
      </w:r>
      <w:proofErr w:type="spellStart"/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РостГМУ</w:t>
      </w:r>
      <w:proofErr w:type="spellEnd"/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размера расчетных и расчетно-нормативных затрат на оказание учреждением медицинских</w:t>
      </w:r>
      <w:r w:rsidRPr="00F9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 также размера расчетных и расчетно-нормативных затрат на содержание имущества учреждения с уч</w:t>
      </w:r>
      <w:r w:rsidRPr="00F91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1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том:</w:t>
      </w:r>
    </w:p>
    <w:p w:rsidR="001B61C3" w:rsidRPr="006768E7" w:rsidRDefault="001B61C3" w:rsidP="006768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фактических затрат учреждения, </w:t>
      </w:r>
    </w:p>
    <w:p w:rsidR="001B61C3" w:rsidRPr="006768E7" w:rsidRDefault="001B61C3" w:rsidP="006768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существующего и прогнозируемого объема рыночных предлож</w:t>
      </w:r>
      <w:r w:rsidRPr="006768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на аналогичные услуги и уровня цен (тарифов) на них, </w:t>
      </w:r>
    </w:p>
    <w:p w:rsidR="001B61C3" w:rsidRPr="006768E7" w:rsidRDefault="001B61C3" w:rsidP="006768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существующего и прогнозируемого объема спроса на аналоги</w:t>
      </w:r>
      <w:r w:rsidRPr="006768E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768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услуги.</w:t>
      </w:r>
    </w:p>
    <w:p w:rsidR="001B61C3" w:rsidRPr="001B61C3" w:rsidRDefault="001B61C3" w:rsidP="001B61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(тарифы) на медицинские услуги устанавливаются с учетом покрытия издержек учреждений на оказание данных услуг, при этом рек</w:t>
      </w: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мендуется предусматривать рентабельность не более 20 процентов. </w:t>
      </w:r>
    </w:p>
    <w:p w:rsidR="001B61C3" w:rsidRPr="001B61C3" w:rsidRDefault="001B61C3" w:rsidP="001B61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за выполнение платных медицинских услуг в ночное время, а также в выходные и праздничные дни имеют право применять к утвержденным ценам (тарифам) на эти услуги повышающий коэффициент, но не более чем:</w:t>
      </w:r>
    </w:p>
    <w:p w:rsidR="001B61C3" w:rsidRPr="001B61C3" w:rsidRDefault="001B61C3" w:rsidP="001B61C3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оказание платных медицинских услуг в ночное время – 30%;</w:t>
      </w:r>
    </w:p>
    <w:p w:rsidR="001B61C3" w:rsidRPr="001B61C3" w:rsidRDefault="001B61C3" w:rsidP="001B61C3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оказание платных медицинских услуг в выходные и праздничные                дни – 50%.</w:t>
      </w:r>
    </w:p>
    <w:p w:rsidR="001B61C3" w:rsidRPr="001B61C3" w:rsidRDefault="001B61C3" w:rsidP="001B61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Повышающий коэффициент не применяется при оказании медици</w:t>
      </w: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помощи в неотложной форме, в том числе женщинам в период береме</w:t>
      </w: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родов, в послеродовом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периоде, новорожденным и детям.</w:t>
      </w:r>
    </w:p>
    <w:p w:rsidR="0027618A" w:rsidRPr="001B61C3" w:rsidRDefault="001B61C3" w:rsidP="001B6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846240"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18A"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оказываемых в Клинике платных медицинских услуг и цены (тарифы) на медицинские услуги, а также изменения в перечень пла</w:t>
      </w:r>
      <w:r w:rsidR="0027618A"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618A"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медицинских услуг и изменения цен (тарифов) на медицинские услуги утверждаются приказом ректора.</w:t>
      </w:r>
    </w:p>
    <w:p w:rsidR="0027618A" w:rsidRPr="001B61C3" w:rsidRDefault="001B61C3" w:rsidP="001B61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846240"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18A"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вопроса об изменении цен на пла</w:t>
      </w:r>
      <w:r w:rsidR="0027618A"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618A"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 является:</w:t>
      </w:r>
    </w:p>
    <w:p w:rsidR="0027618A" w:rsidRPr="001B61C3" w:rsidRDefault="0027618A" w:rsidP="001B61C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законодательства о порядке определения цен на медицинские услуги;</w:t>
      </w:r>
    </w:p>
    <w:p w:rsidR="0027618A" w:rsidRPr="001B61C3" w:rsidRDefault="0027618A" w:rsidP="001B61C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уровня цен на материальные ресурсы;</w:t>
      </w:r>
    </w:p>
    <w:p w:rsidR="0027618A" w:rsidRPr="001B61C3" w:rsidRDefault="0027618A" w:rsidP="001B61C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соответствии с действующим законодательством Российской </w:t>
      </w:r>
      <w:proofErr w:type="gramStart"/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размера оплаты труда работников здравоохранения</w:t>
      </w:r>
      <w:proofErr w:type="gramEnd"/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18A" w:rsidRPr="001B61C3" w:rsidRDefault="0027618A" w:rsidP="001B61C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налогообложения платных медицинских услуг.</w:t>
      </w:r>
    </w:p>
    <w:p w:rsidR="0070133C" w:rsidRDefault="00271586" w:rsidP="001B61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F91D51" w:rsidRPr="001B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33C" w:rsidRPr="00701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вправе предоставлять услуги по ценам ниже себ</w:t>
      </w:r>
      <w:r w:rsidR="0070133C" w:rsidRPr="007013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133C" w:rsidRPr="00701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стоимости, за исключением случаев, когда в соответствии с действующим законодательством цена медицинской услуги по решению суда должна быть уменьшена.</w:t>
      </w:r>
    </w:p>
    <w:p w:rsidR="004A7573" w:rsidRDefault="001B61C3" w:rsidP="001B61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45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F6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РостГМУ</w:t>
      </w:r>
      <w:proofErr w:type="spellEnd"/>
      <w:r w:rsidR="008F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</w:t>
      </w:r>
      <w:r w:rsidR="004A7573" w:rsidRPr="004A7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и бухгалтерский учет и отчетность по платным медицинским услугам в соответствии с требованиями действ</w:t>
      </w:r>
      <w:r w:rsidR="004A7573" w:rsidRPr="004A75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7573" w:rsidRPr="004A757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законов и нормативных правовых актов Российской Федерации и Р</w:t>
      </w:r>
      <w:r w:rsidR="004A7573" w:rsidRPr="004A75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7573" w:rsidRPr="004A7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стовской области.</w:t>
      </w:r>
    </w:p>
    <w:p w:rsidR="00A95266" w:rsidRPr="00A95266" w:rsidRDefault="00A95266" w:rsidP="001B61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за организацию оказания платных медици</w:t>
      </w:r>
      <w:r w:rsidRPr="00A9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9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ских услуг</w:t>
      </w:r>
    </w:p>
    <w:p w:rsidR="00A95266" w:rsidRPr="00A95266" w:rsidRDefault="00A95266" w:rsidP="001B61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526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соответствии с законодательством Российской Федерации учр</w:t>
      </w:r>
      <w:r w:rsidRPr="00A952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52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несет ответственность перед гражданином за неисполнение или н</w:t>
      </w:r>
      <w:r w:rsidRPr="00A952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исполнение условий договора, несоблюдение требований, предъявляемых к методам диагностики, профилактики и лечения, разреше</w:t>
      </w:r>
      <w:r w:rsidRPr="00A9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на территории Российской Федерац</w:t>
      </w:r>
      <w:r w:rsidR="00D33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7E2" w:rsidRDefault="00B21486" w:rsidP="001B61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672641" w:rsidRPr="0067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37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337E2" w:rsidRPr="00D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учреждений несут персональную ответственность за организацию и качество оказания платных медицинских услуг, обеспечение внутреннего </w:t>
      </w:r>
      <w:proofErr w:type="gramStart"/>
      <w:r w:rsidR="00D337E2" w:rsidRPr="00D33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337E2" w:rsidRPr="00D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расчетов стоимости услуг и поря</w:t>
      </w:r>
      <w:r w:rsidR="00D337E2" w:rsidRPr="00D337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37E2" w:rsidRPr="00D33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взимания денежных</w:t>
      </w:r>
      <w:r w:rsidR="00D337E2" w:rsidRPr="00D337E2">
        <w:t xml:space="preserve"> </w:t>
      </w:r>
      <w:r w:rsidR="00D337E2" w:rsidRPr="00D3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27618A" w:rsidRPr="00672641" w:rsidRDefault="00B21486" w:rsidP="001B61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A9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7618A" w:rsidRPr="0067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7618A" w:rsidRPr="0067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="00B60F66" w:rsidRPr="0067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настоящих </w:t>
      </w:r>
      <w:r w:rsidR="0027618A" w:rsidRPr="0067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оказания платных м</w:t>
      </w:r>
      <w:r w:rsidR="0027618A" w:rsidRPr="0067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7618A" w:rsidRPr="0067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дицинских услуг осуществляет территориальный орган Федеральной службы по надзору в сфере защиты прав потребителей и благополучия человека, в рамках установленных полномочий.</w:t>
      </w:r>
    </w:p>
    <w:p w:rsidR="0027618A" w:rsidRPr="00672641" w:rsidRDefault="0027618A" w:rsidP="001B61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8A" w:rsidRPr="00672641" w:rsidRDefault="0027618A" w:rsidP="001B61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8A" w:rsidRDefault="0027618A" w:rsidP="001B61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8A" w:rsidRDefault="0027618A" w:rsidP="001B61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8A" w:rsidRDefault="0027618A" w:rsidP="001B61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8A" w:rsidRDefault="0027618A" w:rsidP="001B61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8A" w:rsidRDefault="0027618A" w:rsidP="001B61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8A" w:rsidRDefault="0027618A" w:rsidP="001B61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8A" w:rsidRDefault="0027618A" w:rsidP="001B61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8A" w:rsidRDefault="0027618A" w:rsidP="009201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8A" w:rsidRDefault="0027618A" w:rsidP="009201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8A" w:rsidRDefault="0027618A" w:rsidP="009201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8A" w:rsidRDefault="0027618A" w:rsidP="009201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8A" w:rsidRDefault="0027618A" w:rsidP="009201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618A" w:rsidSect="005B752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87F"/>
    <w:multiLevelType w:val="hybridMultilevel"/>
    <w:tmpl w:val="F0A8EA92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D576D"/>
    <w:multiLevelType w:val="hybridMultilevel"/>
    <w:tmpl w:val="598CE028"/>
    <w:lvl w:ilvl="0" w:tplc="2EBE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1C80"/>
    <w:multiLevelType w:val="hybridMultilevel"/>
    <w:tmpl w:val="695C642C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E7497"/>
    <w:multiLevelType w:val="multilevel"/>
    <w:tmpl w:val="24985B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77D5B1D"/>
    <w:multiLevelType w:val="hybridMultilevel"/>
    <w:tmpl w:val="7E5279C6"/>
    <w:lvl w:ilvl="0" w:tplc="2EBE8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AC573A"/>
    <w:multiLevelType w:val="hybridMultilevel"/>
    <w:tmpl w:val="4DAC598C"/>
    <w:lvl w:ilvl="0" w:tplc="2EBE84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8F6836"/>
    <w:multiLevelType w:val="hybridMultilevel"/>
    <w:tmpl w:val="792AA13C"/>
    <w:lvl w:ilvl="0" w:tplc="2EBE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6B0"/>
    <w:multiLevelType w:val="hybridMultilevel"/>
    <w:tmpl w:val="4AAC34BE"/>
    <w:lvl w:ilvl="0" w:tplc="2EBE84B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AD36CEA"/>
    <w:multiLevelType w:val="hybridMultilevel"/>
    <w:tmpl w:val="31D2956A"/>
    <w:lvl w:ilvl="0" w:tplc="2EBE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83A61"/>
    <w:multiLevelType w:val="hybridMultilevel"/>
    <w:tmpl w:val="6118612A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CC0D5C"/>
    <w:multiLevelType w:val="hybridMultilevel"/>
    <w:tmpl w:val="7780DBB2"/>
    <w:lvl w:ilvl="0" w:tplc="2EBE8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070281"/>
    <w:multiLevelType w:val="hybridMultilevel"/>
    <w:tmpl w:val="815080F8"/>
    <w:lvl w:ilvl="0" w:tplc="2EBE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A1D0C"/>
    <w:multiLevelType w:val="hybridMultilevel"/>
    <w:tmpl w:val="160AFE8E"/>
    <w:lvl w:ilvl="0" w:tplc="2EBE84BA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52AD76C9"/>
    <w:multiLevelType w:val="hybridMultilevel"/>
    <w:tmpl w:val="8C8EB684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DE60DE"/>
    <w:multiLevelType w:val="hybridMultilevel"/>
    <w:tmpl w:val="AE48A4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370A85"/>
    <w:multiLevelType w:val="hybridMultilevel"/>
    <w:tmpl w:val="BE7EA2DC"/>
    <w:lvl w:ilvl="0" w:tplc="2EBE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47C99"/>
    <w:multiLevelType w:val="hybridMultilevel"/>
    <w:tmpl w:val="91502862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E307BA"/>
    <w:multiLevelType w:val="hybridMultilevel"/>
    <w:tmpl w:val="1542C68C"/>
    <w:lvl w:ilvl="0" w:tplc="2EBE8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A77C0A"/>
    <w:multiLevelType w:val="hybridMultilevel"/>
    <w:tmpl w:val="DF08BBE2"/>
    <w:lvl w:ilvl="0" w:tplc="2EBE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D1EA8"/>
    <w:multiLevelType w:val="hybridMultilevel"/>
    <w:tmpl w:val="B6B4AEE2"/>
    <w:lvl w:ilvl="0" w:tplc="2EBE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65D53"/>
    <w:multiLevelType w:val="hybridMultilevel"/>
    <w:tmpl w:val="BE6E0C0E"/>
    <w:lvl w:ilvl="0" w:tplc="2EBE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C4AD7"/>
    <w:multiLevelType w:val="hybridMultilevel"/>
    <w:tmpl w:val="D80A8862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4265C1"/>
    <w:multiLevelType w:val="hybridMultilevel"/>
    <w:tmpl w:val="3EF488B0"/>
    <w:lvl w:ilvl="0" w:tplc="2EBE84B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79591A9F"/>
    <w:multiLevelType w:val="hybridMultilevel"/>
    <w:tmpl w:val="D2360830"/>
    <w:lvl w:ilvl="0" w:tplc="2EBE84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98A7D89"/>
    <w:multiLevelType w:val="hybridMultilevel"/>
    <w:tmpl w:val="24762E0A"/>
    <w:lvl w:ilvl="0" w:tplc="2EBE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22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24"/>
  </w:num>
  <w:num w:numId="12">
    <w:abstractNumId w:val="18"/>
  </w:num>
  <w:num w:numId="13">
    <w:abstractNumId w:val="1"/>
  </w:num>
  <w:num w:numId="14">
    <w:abstractNumId w:val="19"/>
  </w:num>
  <w:num w:numId="15">
    <w:abstractNumId w:val="5"/>
  </w:num>
  <w:num w:numId="16">
    <w:abstractNumId w:val="23"/>
  </w:num>
  <w:num w:numId="17">
    <w:abstractNumId w:val="4"/>
  </w:num>
  <w:num w:numId="18">
    <w:abstractNumId w:val="10"/>
  </w:num>
  <w:num w:numId="19">
    <w:abstractNumId w:val="20"/>
  </w:num>
  <w:num w:numId="20">
    <w:abstractNumId w:val="16"/>
  </w:num>
  <w:num w:numId="21">
    <w:abstractNumId w:val="14"/>
  </w:num>
  <w:num w:numId="22">
    <w:abstractNumId w:val="11"/>
  </w:num>
  <w:num w:numId="23">
    <w:abstractNumId w:val="17"/>
  </w:num>
  <w:num w:numId="24">
    <w:abstractNumId w:val="13"/>
  </w:num>
  <w:num w:numId="2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F8"/>
    <w:rsid w:val="00016156"/>
    <w:rsid w:val="00016EF6"/>
    <w:rsid w:val="0003131C"/>
    <w:rsid w:val="00032B0F"/>
    <w:rsid w:val="000333A7"/>
    <w:rsid w:val="0003793B"/>
    <w:rsid w:val="0005296E"/>
    <w:rsid w:val="0007233D"/>
    <w:rsid w:val="00112BF3"/>
    <w:rsid w:val="00154261"/>
    <w:rsid w:val="00177036"/>
    <w:rsid w:val="00181FAC"/>
    <w:rsid w:val="001B61C3"/>
    <w:rsid w:val="001C07C8"/>
    <w:rsid w:val="001C7F5A"/>
    <w:rsid w:val="001D4510"/>
    <w:rsid w:val="00206DC2"/>
    <w:rsid w:val="00211927"/>
    <w:rsid w:val="00235993"/>
    <w:rsid w:val="002533C2"/>
    <w:rsid w:val="00271586"/>
    <w:rsid w:val="0027618A"/>
    <w:rsid w:val="0029115F"/>
    <w:rsid w:val="002B3EEF"/>
    <w:rsid w:val="002E0233"/>
    <w:rsid w:val="002E4E96"/>
    <w:rsid w:val="00302F89"/>
    <w:rsid w:val="00314A0D"/>
    <w:rsid w:val="00316583"/>
    <w:rsid w:val="00323254"/>
    <w:rsid w:val="00330B0E"/>
    <w:rsid w:val="003341FD"/>
    <w:rsid w:val="00343B7C"/>
    <w:rsid w:val="0036138D"/>
    <w:rsid w:val="00382FC5"/>
    <w:rsid w:val="003A1C8B"/>
    <w:rsid w:val="003A2F47"/>
    <w:rsid w:val="003C092E"/>
    <w:rsid w:val="003D3844"/>
    <w:rsid w:val="00404EAE"/>
    <w:rsid w:val="0041688A"/>
    <w:rsid w:val="004260AF"/>
    <w:rsid w:val="00433105"/>
    <w:rsid w:val="00437929"/>
    <w:rsid w:val="00437B82"/>
    <w:rsid w:val="004404A0"/>
    <w:rsid w:val="004540A1"/>
    <w:rsid w:val="004732EE"/>
    <w:rsid w:val="00486C85"/>
    <w:rsid w:val="004974C1"/>
    <w:rsid w:val="00497DED"/>
    <w:rsid w:val="004A17C6"/>
    <w:rsid w:val="004A4AB8"/>
    <w:rsid w:val="004A74B6"/>
    <w:rsid w:val="004A7573"/>
    <w:rsid w:val="004C180A"/>
    <w:rsid w:val="005041B2"/>
    <w:rsid w:val="00512039"/>
    <w:rsid w:val="00517736"/>
    <w:rsid w:val="0052516E"/>
    <w:rsid w:val="005265FB"/>
    <w:rsid w:val="005270C2"/>
    <w:rsid w:val="00554D54"/>
    <w:rsid w:val="00557FBA"/>
    <w:rsid w:val="005668AE"/>
    <w:rsid w:val="00566B43"/>
    <w:rsid w:val="00570561"/>
    <w:rsid w:val="00584019"/>
    <w:rsid w:val="00592CCD"/>
    <w:rsid w:val="005A1CB8"/>
    <w:rsid w:val="005B752E"/>
    <w:rsid w:val="005E5604"/>
    <w:rsid w:val="005F10B5"/>
    <w:rsid w:val="00612545"/>
    <w:rsid w:val="0064226F"/>
    <w:rsid w:val="0065130E"/>
    <w:rsid w:val="00672641"/>
    <w:rsid w:val="006768E7"/>
    <w:rsid w:val="00682C2D"/>
    <w:rsid w:val="0068361D"/>
    <w:rsid w:val="00685D59"/>
    <w:rsid w:val="006900CB"/>
    <w:rsid w:val="006A4943"/>
    <w:rsid w:val="006B20BB"/>
    <w:rsid w:val="0070133C"/>
    <w:rsid w:val="00706804"/>
    <w:rsid w:val="00726F1F"/>
    <w:rsid w:val="007520A8"/>
    <w:rsid w:val="00756BFC"/>
    <w:rsid w:val="00764EF3"/>
    <w:rsid w:val="00766BFA"/>
    <w:rsid w:val="00770CBB"/>
    <w:rsid w:val="00771B27"/>
    <w:rsid w:val="00777376"/>
    <w:rsid w:val="007A55F7"/>
    <w:rsid w:val="007B2472"/>
    <w:rsid w:val="007E01EA"/>
    <w:rsid w:val="0082513E"/>
    <w:rsid w:val="0083735C"/>
    <w:rsid w:val="00846240"/>
    <w:rsid w:val="00872359"/>
    <w:rsid w:val="0089341D"/>
    <w:rsid w:val="008972AB"/>
    <w:rsid w:val="008F6D9E"/>
    <w:rsid w:val="009201EC"/>
    <w:rsid w:val="009243F8"/>
    <w:rsid w:val="0093094E"/>
    <w:rsid w:val="00931558"/>
    <w:rsid w:val="00972DEE"/>
    <w:rsid w:val="00975BBA"/>
    <w:rsid w:val="00980521"/>
    <w:rsid w:val="00981D2D"/>
    <w:rsid w:val="009B5033"/>
    <w:rsid w:val="009B7CFC"/>
    <w:rsid w:val="009C1137"/>
    <w:rsid w:val="009D4518"/>
    <w:rsid w:val="009E795A"/>
    <w:rsid w:val="00A0599A"/>
    <w:rsid w:val="00A079F0"/>
    <w:rsid w:val="00A23000"/>
    <w:rsid w:val="00A41F60"/>
    <w:rsid w:val="00A71924"/>
    <w:rsid w:val="00A92CB9"/>
    <w:rsid w:val="00A93BDE"/>
    <w:rsid w:val="00A95266"/>
    <w:rsid w:val="00AB2156"/>
    <w:rsid w:val="00AB36A8"/>
    <w:rsid w:val="00AD4508"/>
    <w:rsid w:val="00AF3F39"/>
    <w:rsid w:val="00B21486"/>
    <w:rsid w:val="00B22424"/>
    <w:rsid w:val="00B36403"/>
    <w:rsid w:val="00B44EBF"/>
    <w:rsid w:val="00B45C54"/>
    <w:rsid w:val="00B60F66"/>
    <w:rsid w:val="00B63A79"/>
    <w:rsid w:val="00B664C0"/>
    <w:rsid w:val="00B74FBF"/>
    <w:rsid w:val="00BA15F6"/>
    <w:rsid w:val="00BB78BD"/>
    <w:rsid w:val="00BC0500"/>
    <w:rsid w:val="00BC7BB5"/>
    <w:rsid w:val="00BE3505"/>
    <w:rsid w:val="00BE6A09"/>
    <w:rsid w:val="00BE71E8"/>
    <w:rsid w:val="00C021A1"/>
    <w:rsid w:val="00C16693"/>
    <w:rsid w:val="00C21C33"/>
    <w:rsid w:val="00C268CE"/>
    <w:rsid w:val="00C33CCA"/>
    <w:rsid w:val="00C448B3"/>
    <w:rsid w:val="00C457B9"/>
    <w:rsid w:val="00C60BA5"/>
    <w:rsid w:val="00C7317B"/>
    <w:rsid w:val="00C87BBE"/>
    <w:rsid w:val="00CD03CC"/>
    <w:rsid w:val="00CD51FF"/>
    <w:rsid w:val="00CE7D61"/>
    <w:rsid w:val="00CF31B8"/>
    <w:rsid w:val="00D02009"/>
    <w:rsid w:val="00D12E54"/>
    <w:rsid w:val="00D3372B"/>
    <w:rsid w:val="00D337E2"/>
    <w:rsid w:val="00D44C9F"/>
    <w:rsid w:val="00D61C46"/>
    <w:rsid w:val="00D64C35"/>
    <w:rsid w:val="00D673EE"/>
    <w:rsid w:val="00D73EA2"/>
    <w:rsid w:val="00DA7546"/>
    <w:rsid w:val="00DB3C7C"/>
    <w:rsid w:val="00DB4674"/>
    <w:rsid w:val="00DB6CBF"/>
    <w:rsid w:val="00DD2D7F"/>
    <w:rsid w:val="00DE693D"/>
    <w:rsid w:val="00DF50F2"/>
    <w:rsid w:val="00E03537"/>
    <w:rsid w:val="00E34BA1"/>
    <w:rsid w:val="00E43E9F"/>
    <w:rsid w:val="00E6151B"/>
    <w:rsid w:val="00EA1E3E"/>
    <w:rsid w:val="00EC55F6"/>
    <w:rsid w:val="00ED7415"/>
    <w:rsid w:val="00EE0376"/>
    <w:rsid w:val="00EE0585"/>
    <w:rsid w:val="00F03BF9"/>
    <w:rsid w:val="00F03D46"/>
    <w:rsid w:val="00F05AD6"/>
    <w:rsid w:val="00F158F0"/>
    <w:rsid w:val="00F34451"/>
    <w:rsid w:val="00F720AF"/>
    <w:rsid w:val="00F85F24"/>
    <w:rsid w:val="00F91D51"/>
    <w:rsid w:val="00FA287D"/>
    <w:rsid w:val="00FB7E9A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BB"/>
    <w:pPr>
      <w:ind w:left="720"/>
      <w:contextualSpacing/>
    </w:pPr>
  </w:style>
  <w:style w:type="paragraph" w:styleId="a4">
    <w:name w:val="No Spacing"/>
    <w:uiPriority w:val="1"/>
    <w:qFormat/>
    <w:rsid w:val="00770CBB"/>
    <w:pPr>
      <w:spacing w:after="0" w:line="240" w:lineRule="auto"/>
    </w:pPr>
  </w:style>
  <w:style w:type="table" w:styleId="a5">
    <w:name w:val="Table Grid"/>
    <w:basedOn w:val="a1"/>
    <w:uiPriority w:val="59"/>
    <w:rsid w:val="00BB7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F6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5296E"/>
    <w:rPr>
      <w:color w:val="0000FF" w:themeColor="hyperlink"/>
      <w:u w:val="single"/>
    </w:rPr>
  </w:style>
  <w:style w:type="paragraph" w:customStyle="1" w:styleId="ConsPlusNormal">
    <w:name w:val="ConsPlusNormal"/>
    <w:rsid w:val="00CD0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Plain Text"/>
    <w:basedOn w:val="aa"/>
    <w:link w:val="ab"/>
    <w:rsid w:val="003C092E"/>
    <w:pPr>
      <w:overflowPunct w:val="0"/>
      <w:autoSpaceDE w:val="0"/>
      <w:autoSpaceDN w:val="0"/>
      <w:adjustRightInd w:val="0"/>
      <w:spacing w:before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Текст Знак"/>
    <w:basedOn w:val="a0"/>
    <w:link w:val="a9"/>
    <w:rsid w:val="003C092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3C092E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C092E"/>
  </w:style>
  <w:style w:type="paragraph" w:customStyle="1" w:styleId="ConsNormal">
    <w:name w:val="ConsNormal"/>
    <w:rsid w:val="003C09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1D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41B2"/>
  </w:style>
  <w:style w:type="character" w:customStyle="1" w:styleId="30">
    <w:name w:val="Заголовок 3 Знак"/>
    <w:basedOn w:val="a0"/>
    <w:link w:val="3"/>
    <w:uiPriority w:val="9"/>
    <w:semiHidden/>
    <w:rsid w:val="00BE6A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BB"/>
    <w:pPr>
      <w:ind w:left="720"/>
      <w:contextualSpacing/>
    </w:pPr>
  </w:style>
  <w:style w:type="paragraph" w:styleId="a4">
    <w:name w:val="No Spacing"/>
    <w:uiPriority w:val="1"/>
    <w:qFormat/>
    <w:rsid w:val="00770CBB"/>
    <w:pPr>
      <w:spacing w:after="0" w:line="240" w:lineRule="auto"/>
    </w:pPr>
  </w:style>
  <w:style w:type="table" w:styleId="a5">
    <w:name w:val="Table Grid"/>
    <w:basedOn w:val="a1"/>
    <w:uiPriority w:val="59"/>
    <w:rsid w:val="00BB7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F6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5296E"/>
    <w:rPr>
      <w:color w:val="0000FF" w:themeColor="hyperlink"/>
      <w:u w:val="single"/>
    </w:rPr>
  </w:style>
  <w:style w:type="paragraph" w:customStyle="1" w:styleId="ConsPlusNormal">
    <w:name w:val="ConsPlusNormal"/>
    <w:rsid w:val="00CD0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Plain Text"/>
    <w:basedOn w:val="aa"/>
    <w:link w:val="ab"/>
    <w:rsid w:val="003C092E"/>
    <w:pPr>
      <w:overflowPunct w:val="0"/>
      <w:autoSpaceDE w:val="0"/>
      <w:autoSpaceDN w:val="0"/>
      <w:adjustRightInd w:val="0"/>
      <w:spacing w:before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Текст Знак"/>
    <w:basedOn w:val="a0"/>
    <w:link w:val="a9"/>
    <w:rsid w:val="003C092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3C092E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C092E"/>
  </w:style>
  <w:style w:type="paragraph" w:customStyle="1" w:styleId="ConsNormal">
    <w:name w:val="ConsNormal"/>
    <w:rsid w:val="003C09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1D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41B2"/>
  </w:style>
  <w:style w:type="character" w:customStyle="1" w:styleId="30">
    <w:name w:val="Заголовок 3 Знак"/>
    <w:basedOn w:val="a0"/>
    <w:link w:val="3"/>
    <w:uiPriority w:val="9"/>
    <w:semiHidden/>
    <w:rsid w:val="00BE6A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cb.ru/programma-gosgarantiy-besplatnogo-okazaniya-medpomoshch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6349DBB58C01EB487235143A1C3C7F5ED9D242BDFB2252964D9B99B144F1M" TargetMode="External"/><Relationship Id="rId12" Type="http://schemas.openxmlformats.org/officeDocument/2006/relationships/hyperlink" Target="http://rostgmu-clini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767F3542B76FE1F74640BDC10B877826D9E616AC48251507287B898C022B875E446E70281E7Fb8fA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tgm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cb.ru/territorialnaya-programma-gosgarantiy-besplatnogo-okazaniya-medpomoshchi-v-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1B15-B205-4140-BBC0-8BB18C33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13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РостГМУ Минздравсоцразвития России</Company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 Ирина Олеговна</dc:creator>
  <cp:lastModifiedBy>Орг Метод. Отдел2</cp:lastModifiedBy>
  <cp:revision>66</cp:revision>
  <cp:lastPrinted>2017-04-27T11:03:00Z</cp:lastPrinted>
  <dcterms:created xsi:type="dcterms:W3CDTF">2017-02-01T11:26:00Z</dcterms:created>
  <dcterms:modified xsi:type="dcterms:W3CDTF">2017-04-27T11:03:00Z</dcterms:modified>
</cp:coreProperties>
</file>